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2119" w14:textId="1608F00B" w:rsidR="0071714B" w:rsidRDefault="0071714B" w:rsidP="0071714B">
      <w:pPr>
        <w:pStyle w:val="Akapitzlist"/>
        <w:spacing w:line="360" w:lineRule="auto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Zagadnienia szczegółowe</w:t>
      </w:r>
      <w:r w:rsidR="00845C07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 – pedagogika specjalna</w:t>
      </w:r>
    </w:p>
    <w:p w14:paraId="1EB0757D" w14:textId="262979D8" w:rsidR="0071714B" w:rsidRDefault="0071714B" w:rsidP="0071714B">
      <w:pPr>
        <w:pStyle w:val="Akapitzlist"/>
        <w:spacing w:line="36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D1797D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specjalność: </w:t>
      </w:r>
      <w:r w:rsidRPr="00D1797D">
        <w:rPr>
          <w:rFonts w:ascii="Arial Narrow" w:hAnsi="Arial Narrow"/>
          <w:b/>
          <w:bCs/>
          <w:sz w:val="24"/>
          <w:szCs w:val="24"/>
          <w:u w:val="single"/>
        </w:rPr>
        <w:t>edukacja i terapia osób z zaburzeniami ze spektrum autyzm</w:t>
      </w:r>
      <w:r>
        <w:rPr>
          <w:rFonts w:ascii="Arial Narrow" w:hAnsi="Arial Narrow"/>
          <w:b/>
          <w:bCs/>
          <w:sz w:val="24"/>
          <w:szCs w:val="24"/>
          <w:u w:val="single"/>
        </w:rPr>
        <w:t>u</w:t>
      </w:r>
    </w:p>
    <w:p w14:paraId="72980F47" w14:textId="77777777" w:rsidR="0071714B" w:rsidRPr="00370DB1" w:rsidRDefault="0071714B" w:rsidP="0071714B">
      <w:pPr>
        <w:pStyle w:val="Akapitzlist"/>
        <w:spacing w:line="36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E8F12F3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Neurobiologiczne podstawy zaburzeń ze spektrum autyzmu.</w:t>
      </w:r>
    </w:p>
    <w:p w14:paraId="61D6CD5E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Dane epidemiologiczne zaburzeń ze spektrum autyzmu.</w:t>
      </w:r>
    </w:p>
    <w:p w14:paraId="089167DE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Kryteria diagnostyczne zaburzeń ze spektrum autyzmu w klasyfikacji ICD-10 i ICD-11</w:t>
      </w:r>
    </w:p>
    <w:p w14:paraId="4D4A6585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 xml:space="preserve">Kryteria diagnostyczne zaburzeń ze spektrum autyzmu w klasyfikacji DSM5. </w:t>
      </w:r>
    </w:p>
    <w:p w14:paraId="3A259029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Zaburzenia ze spektrum autyzmu w Międzynarodowej Klasyfikacji Funkcjonowania, Niepełnosprawności i Zdrowia (ICF).</w:t>
      </w:r>
    </w:p>
    <w:p w14:paraId="4E183D80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Niepełnosprawności sprzężone z zaburzeniami ze spektrum autyzmu; zaburzenia ze spektrum autyzmu w kontekście innych zaburzeń neurorozwojowych, afazji, mózgowego porażenia dziecięcego, ADHD.</w:t>
      </w:r>
    </w:p>
    <w:p w14:paraId="12FC31B7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Konstruowanie, modyfikowanie i ewaluowanie indywidualnych programów edukacyjno-terapeutycznych uczniów z zaburzeniami ze spektrum autyzmu na etapie wychowania przedszkolnego.</w:t>
      </w:r>
    </w:p>
    <w:p w14:paraId="700C07A1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Konstruowanie, modyfikowanie i ewaluowanie indywidualnych programów edukacyjno-terapeutycznych uczniów z zaburzeniami ze spektrum autyzmu na etapie edukacji wczesnoszkolnej.</w:t>
      </w:r>
    </w:p>
    <w:p w14:paraId="188D96A3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Konstruowanie, modyfikowanie i ewaluowanie indywidualnych programów edukacyjno-terapeutycznych uczniów z zaburzeniami ze spektrum autyzmu na II i III etapie edukacyjnym.</w:t>
      </w:r>
    </w:p>
    <w:p w14:paraId="0AD8BB77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Rozwój człowieka z zaburzeniami ze spektrum autyzmu w różnych okresach życia; wczesne symptomy autyzmu; potrzeby i trudności osób dorosłych z zaburzeniami ze spektrum autyzmu.</w:t>
      </w:r>
    </w:p>
    <w:p w14:paraId="379C8C50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Nauka i pseudonauka w terapii autyzmu – metody ustanowione, metody obiecujące i metody nieustanowione według raportu Narodowego Centrum Autyzmu w USA (NAC-2).</w:t>
      </w:r>
    </w:p>
    <w:p w14:paraId="0BBFA8DD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Rozwój języka, mowy werbalnej i komunikacji u osób z zaburzeniami ze spektrum autyzmu.</w:t>
      </w:r>
    </w:p>
    <w:p w14:paraId="52BDEAEB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Funkcjonowanie poznawcze, emocjonalne i społeczne osób z zaburzeniami ze spektrum autyzmu.</w:t>
      </w:r>
    </w:p>
    <w:p w14:paraId="5AEA21E5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 xml:space="preserve">Ograniczone wzorce zachowania, aktywności i zainteresowań u osób z zaburzeniami </w:t>
      </w:r>
      <w:r>
        <w:rPr>
          <w:rFonts w:ascii="Arial Narrow" w:hAnsi="Arial Narrow"/>
          <w:sz w:val="24"/>
          <w:szCs w:val="24"/>
        </w:rPr>
        <w:br/>
      </w:r>
      <w:r w:rsidRPr="00D1797D">
        <w:rPr>
          <w:rFonts w:ascii="Arial Narrow" w:hAnsi="Arial Narrow"/>
          <w:sz w:val="24"/>
          <w:szCs w:val="24"/>
        </w:rPr>
        <w:t>ze spektrum autyzmu.</w:t>
      </w:r>
    </w:p>
    <w:p w14:paraId="632336F0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Narzędzia diagnozy pedagogicznej uzupełniające rozpoznanie objawów zaburzeń ze spektrum autyzmu; profile funkcjonalne.</w:t>
      </w:r>
    </w:p>
    <w:p w14:paraId="58FF92D7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 xml:space="preserve">Narzędzia psychologicznej diagnozy objawów zaburzeń ze spektrum autyzmu: </w:t>
      </w:r>
      <w:r w:rsidRPr="00D1797D">
        <w:rPr>
          <w:rFonts w:ascii="Arial Narrow" w:hAnsi="Arial Narrow"/>
          <w:i/>
          <w:iCs/>
          <w:sz w:val="24"/>
          <w:szCs w:val="24"/>
        </w:rPr>
        <w:t>Wywiad</w:t>
      </w:r>
      <w:r>
        <w:rPr>
          <w:rFonts w:ascii="Arial Narrow" w:hAnsi="Arial Narrow"/>
          <w:i/>
          <w:iCs/>
          <w:sz w:val="24"/>
          <w:szCs w:val="24"/>
        </w:rPr>
        <w:br/>
      </w:r>
      <w:r w:rsidRPr="00D1797D">
        <w:rPr>
          <w:rFonts w:ascii="Arial Narrow" w:hAnsi="Arial Narrow"/>
          <w:i/>
          <w:iCs/>
          <w:sz w:val="24"/>
          <w:szCs w:val="24"/>
        </w:rPr>
        <w:t xml:space="preserve"> do Diagnozy Autyzmu</w:t>
      </w:r>
      <w:r w:rsidRPr="00D1797D">
        <w:rPr>
          <w:rFonts w:ascii="Arial Narrow" w:hAnsi="Arial Narrow"/>
          <w:sz w:val="24"/>
          <w:szCs w:val="24"/>
        </w:rPr>
        <w:t xml:space="preserve"> (ADI-R); </w:t>
      </w:r>
      <w:r w:rsidRPr="00D1797D">
        <w:rPr>
          <w:rFonts w:ascii="Arial Narrow" w:hAnsi="Arial Narrow"/>
          <w:i/>
          <w:iCs/>
          <w:sz w:val="24"/>
          <w:szCs w:val="24"/>
        </w:rPr>
        <w:t>Protokół obserwacji do diagnozowania zaburzeń ze spektrum autyzmu</w:t>
      </w:r>
      <w:r w:rsidRPr="00D1797D">
        <w:rPr>
          <w:rFonts w:ascii="Arial Narrow" w:hAnsi="Arial Narrow"/>
          <w:sz w:val="24"/>
          <w:szCs w:val="24"/>
        </w:rPr>
        <w:t xml:space="preserve"> (ADOS-2); </w:t>
      </w:r>
      <w:r w:rsidRPr="00D1797D">
        <w:rPr>
          <w:rFonts w:ascii="Arial Narrow" w:hAnsi="Arial Narrow"/>
          <w:i/>
          <w:iCs/>
          <w:sz w:val="24"/>
          <w:szCs w:val="24"/>
        </w:rPr>
        <w:t>Zestaw Kwestionariuszy do Diagnozy Spektrum Autyzmu</w:t>
      </w:r>
      <w:r w:rsidRPr="00D1797D">
        <w:rPr>
          <w:rFonts w:ascii="Arial Narrow" w:hAnsi="Arial Narrow"/>
          <w:sz w:val="24"/>
          <w:szCs w:val="24"/>
        </w:rPr>
        <w:t xml:space="preserve"> (ASRS).</w:t>
      </w:r>
    </w:p>
    <w:p w14:paraId="5FB13365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lastRenderedPageBreak/>
        <w:t>Nowoczesne technologie i ich znaczenie w edukacji i terapii osób z zaburzeniami ze spektrum autyzmu.</w:t>
      </w:r>
    </w:p>
    <w:p w14:paraId="2C0D9C1C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Metody psychologiczno-pedagogiczne stosowane w terapii autyzmu w kontekście praktyki opartej na dowodach (evidence base practice), w tym ESDM (The Early Start Denver Model.</w:t>
      </w:r>
    </w:p>
    <w:p w14:paraId="212A9FA9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 xml:space="preserve">Praca z rodzicami/opiekunami prawnymi ucznia z zaburzeniem ze spektrum autyzmu (organizacja wsparcia terapeutycznego, psychologicznego i społecznego). </w:t>
      </w:r>
    </w:p>
    <w:p w14:paraId="7B3BE6CA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Zagadnienia wsparcia i inkluzji społecznej osób dorosłych z zaburzeniami ze spektrum autyzmu; problematyka zatrudnienia i pracy zawodowej.</w:t>
      </w:r>
    </w:p>
    <w:p w14:paraId="4411CFC4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 xml:space="preserve">Wczesne wspomaganie rozwoju dziecka z zaburzeniami ze spektrum autyzmu. </w:t>
      </w:r>
    </w:p>
    <w:p w14:paraId="7A5C59C2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Wielospecjalistyczna ocena poziomu funkcjonowania ucznia z zaburzeniami ze spektrum autyzmu.</w:t>
      </w:r>
    </w:p>
    <w:p w14:paraId="43EC5339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Zasady organizacji warunków kształcenia dzieci i młodzieży z zaburzeniami ze spektrum autyzmu; znaczenie środowiska fizycznego, stymulacji i integracji sensorycznej.</w:t>
      </w:r>
    </w:p>
    <w:p w14:paraId="5C419356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1797D">
        <w:rPr>
          <w:rFonts w:ascii="Arial Narrow" w:hAnsi="Arial Narrow"/>
          <w:color w:val="000000" w:themeColor="text1"/>
          <w:sz w:val="24"/>
          <w:szCs w:val="24"/>
        </w:rPr>
        <w:t>Zasady dostosowania wymagań edukacyjnych do potrzeb i możliwości uczniów z zaburzeniami ze spektrum autyzmu.</w:t>
      </w:r>
    </w:p>
    <w:p w14:paraId="5ABE3E14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D1797D">
        <w:rPr>
          <w:rFonts w:ascii="Arial Narrow" w:hAnsi="Arial Narrow"/>
          <w:sz w:val="24"/>
          <w:szCs w:val="24"/>
        </w:rPr>
        <w:t xml:space="preserve">Organizacja i specyfika kształcenia uczniów z zaburzeniami ze spektrum autyzmu sprzężonymi z niepełnosprawnością intelektualną w stopniu umiarkowanym lub znacznym w szkole podstawowej </w:t>
      </w:r>
      <w:r w:rsidRPr="00D1797D">
        <w:rPr>
          <w:rFonts w:ascii="Arial Narrow" w:eastAsia="Times New Roman" w:hAnsi="Arial Narrow"/>
          <w:color w:val="000000" w:themeColor="text1"/>
          <w:sz w:val="24"/>
          <w:szCs w:val="24"/>
          <w:shd w:val="clear" w:color="auto" w:fill="FFFFFF"/>
          <w:lang w:eastAsia="pl-PL"/>
        </w:rPr>
        <w:t>(podstawa programowa kształcenia ogólnego dla uczniów z niepełnosprawnością intelektualną w stopniu umiarkowanym lub znacznym w szkołach podstawowych).</w:t>
      </w:r>
    </w:p>
    <w:p w14:paraId="4F607E6D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Metody behawioralne w edukacji, terapii i wychowaniu osób z zaburzeniami ze spektrum autyzmu; stosowana analiza zachowania (ABA).</w:t>
      </w:r>
    </w:p>
    <w:p w14:paraId="43DEEA6C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Metody komunikacji alternatywnej i wspomagającej (AAC) w pracy terapeutycznej i dydaktycznej z osobami z zaburzeniami ze spektrum autyzmu; neuropsychologiczna ocena funkcjonowania poznawczego jako podstawa doboru metody AAC.</w:t>
      </w:r>
    </w:p>
    <w:p w14:paraId="59D40E5E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Diagnoza zaburzeń ze spektrum autyzmu – rola psychologa i lekarza specjalisty psychiatry.</w:t>
      </w:r>
    </w:p>
    <w:p w14:paraId="373823E2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Teoria umysłu w kontekście zaburzeń ze spektrum autyzmu.</w:t>
      </w:r>
    </w:p>
    <w:p w14:paraId="7FC578FA" w14:textId="77777777" w:rsidR="0071714B" w:rsidRPr="00D1797D" w:rsidRDefault="0071714B" w:rsidP="0071714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Sygnały behawioralne pomocne w rozpoznawaniu ryzyka zaburzeń ze spektrum autyzmu.</w:t>
      </w:r>
    </w:p>
    <w:p w14:paraId="095056E0" w14:textId="77777777" w:rsidR="005C15C4" w:rsidRDefault="005C15C4"/>
    <w:sectPr w:rsidR="005C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5E9"/>
    <w:multiLevelType w:val="hybridMultilevel"/>
    <w:tmpl w:val="2E1E9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5730"/>
    <w:multiLevelType w:val="hybridMultilevel"/>
    <w:tmpl w:val="D2DE38AE"/>
    <w:lvl w:ilvl="0" w:tplc="945E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829027">
    <w:abstractNumId w:val="1"/>
  </w:num>
  <w:num w:numId="2" w16cid:durableId="8141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E4"/>
    <w:rsid w:val="00150FD3"/>
    <w:rsid w:val="002022E4"/>
    <w:rsid w:val="005C15C4"/>
    <w:rsid w:val="0071714B"/>
    <w:rsid w:val="008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4F38"/>
  <w15:chartTrackingRefBased/>
  <w15:docId w15:val="{63A31100-C317-4DC5-A1AB-815463AD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14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Chochół</dc:creator>
  <cp:keywords/>
  <dc:description/>
  <cp:lastModifiedBy>Paula Chochół</cp:lastModifiedBy>
  <cp:revision>4</cp:revision>
  <dcterms:created xsi:type="dcterms:W3CDTF">2023-12-22T07:01:00Z</dcterms:created>
  <dcterms:modified xsi:type="dcterms:W3CDTF">2023-12-22T07:05:00Z</dcterms:modified>
</cp:coreProperties>
</file>