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C3" w:rsidRDefault="00F907D5" w:rsidP="00EF0F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RAMOWY PROGRAM PRAKTYK</w:t>
      </w:r>
      <w:bookmarkStart w:id="0" w:name="_GoBack"/>
      <w:bookmarkEnd w:id="0"/>
    </w:p>
    <w:p w:rsidR="00EF0FF7" w:rsidRDefault="00F907D5" w:rsidP="00EF0F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F0FF7">
        <w:rPr>
          <w:rFonts w:ascii="Times New Roman" w:hAnsi="Times New Roman" w:cs="Times New Roman"/>
          <w:sz w:val="24"/>
          <w:szCs w:val="24"/>
        </w:rPr>
        <w:t>ierun</w:t>
      </w:r>
      <w:r>
        <w:rPr>
          <w:rFonts w:ascii="Times New Roman" w:hAnsi="Times New Roman" w:cs="Times New Roman"/>
          <w:sz w:val="24"/>
          <w:szCs w:val="24"/>
        </w:rPr>
        <w:t>e</w:t>
      </w:r>
      <w:r w:rsidR="00EF0FF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0FF7">
        <w:rPr>
          <w:rFonts w:ascii="Times New Roman" w:hAnsi="Times New Roman" w:cs="Times New Roman"/>
          <w:sz w:val="24"/>
          <w:szCs w:val="24"/>
        </w:rPr>
        <w:t xml:space="preserve"> SOCJOLOGIA</w:t>
      </w:r>
    </w:p>
    <w:p w:rsidR="005A2142" w:rsidRPr="006551C3" w:rsidRDefault="005A2142" w:rsidP="00EF0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1C3" w:rsidRPr="006551C3" w:rsidRDefault="006551C3" w:rsidP="00EF0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1C3">
        <w:rPr>
          <w:rFonts w:ascii="Times New Roman" w:hAnsi="Times New Roman" w:cs="Times New Roman"/>
          <w:sz w:val="24"/>
          <w:szCs w:val="24"/>
        </w:rPr>
        <w:t>§1.</w:t>
      </w:r>
    </w:p>
    <w:p w:rsidR="006551C3" w:rsidRPr="006551C3" w:rsidRDefault="006551C3" w:rsidP="0005263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1C3">
        <w:rPr>
          <w:rFonts w:ascii="Times New Roman" w:hAnsi="Times New Roman" w:cs="Times New Roman"/>
          <w:sz w:val="24"/>
          <w:szCs w:val="24"/>
        </w:rPr>
        <w:t>Regulamin określa warunki realizacji studenckich praktyk, zwanych dalej praktykami, dotyczące:</w:t>
      </w:r>
    </w:p>
    <w:p w:rsidR="006551C3" w:rsidRPr="009F0CDD" w:rsidRDefault="006551C3" w:rsidP="0005263C">
      <w:pPr>
        <w:pStyle w:val="Akapitzlist"/>
        <w:numPr>
          <w:ilvl w:val="0"/>
          <w:numId w:val="5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zakresu merytorycznego praktyk,</w:t>
      </w:r>
    </w:p>
    <w:p w:rsidR="006551C3" w:rsidRPr="009F0CDD" w:rsidRDefault="006551C3" w:rsidP="0005263C">
      <w:pPr>
        <w:pStyle w:val="Akapitzlist"/>
        <w:numPr>
          <w:ilvl w:val="0"/>
          <w:numId w:val="5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wymiaru praktyk,</w:t>
      </w:r>
    </w:p>
    <w:p w:rsidR="006551C3" w:rsidRPr="009F0CDD" w:rsidRDefault="006551C3" w:rsidP="0005263C">
      <w:pPr>
        <w:pStyle w:val="Akapitzlist"/>
        <w:numPr>
          <w:ilvl w:val="0"/>
          <w:numId w:val="5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kierowania na praktyki,</w:t>
      </w:r>
    </w:p>
    <w:p w:rsidR="006551C3" w:rsidRPr="009F0CDD" w:rsidRDefault="006551C3" w:rsidP="0005263C">
      <w:pPr>
        <w:pStyle w:val="Akapitzlist"/>
        <w:numPr>
          <w:ilvl w:val="0"/>
          <w:numId w:val="5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sposobu dokumentowania i potwierdzania odbycia praktyk,</w:t>
      </w:r>
    </w:p>
    <w:p w:rsidR="006551C3" w:rsidRPr="009F0CDD" w:rsidRDefault="006551C3" w:rsidP="0005263C">
      <w:pPr>
        <w:pStyle w:val="Akapitzlist"/>
        <w:numPr>
          <w:ilvl w:val="0"/>
          <w:numId w:val="5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zasad odbywania praktyk,</w:t>
      </w:r>
    </w:p>
    <w:p w:rsidR="006551C3" w:rsidRDefault="006551C3" w:rsidP="0005263C">
      <w:pPr>
        <w:pStyle w:val="Akapitzlist"/>
        <w:numPr>
          <w:ilvl w:val="0"/>
          <w:numId w:val="5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kontroli i zaliczania praktyk.</w:t>
      </w:r>
    </w:p>
    <w:p w:rsidR="005A2142" w:rsidRPr="009F0CDD" w:rsidRDefault="005A2142" w:rsidP="005A2142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51C3" w:rsidRPr="006551C3" w:rsidRDefault="006551C3" w:rsidP="00EF0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1C3">
        <w:rPr>
          <w:rFonts w:ascii="Times New Roman" w:hAnsi="Times New Roman" w:cs="Times New Roman"/>
          <w:sz w:val="24"/>
          <w:szCs w:val="24"/>
        </w:rPr>
        <w:t>§2.</w:t>
      </w:r>
    </w:p>
    <w:p w:rsidR="006551C3" w:rsidRPr="006551C3" w:rsidRDefault="006551C3" w:rsidP="005A214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C3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6551C3" w:rsidRPr="009F0CDD" w:rsidRDefault="006551C3" w:rsidP="005A2142">
      <w:pPr>
        <w:pStyle w:val="Akapitzlist"/>
        <w:numPr>
          <w:ilvl w:val="0"/>
          <w:numId w:val="7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praktyce – rozumie się przez to określone na podstawie planu studiów zajęcia odbywane przez studentów [podstawą prawną do organizowania praktyk zawodowych jest art. 166 ust. 2 w związku z</w:t>
      </w:r>
      <w:r w:rsidR="0005263C">
        <w:rPr>
          <w:rFonts w:ascii="Times New Roman" w:hAnsi="Times New Roman" w:cs="Times New Roman"/>
          <w:sz w:val="24"/>
          <w:szCs w:val="24"/>
        </w:rPr>
        <w:t> </w:t>
      </w:r>
      <w:r w:rsidRPr="009F0CDD">
        <w:rPr>
          <w:rFonts w:ascii="Times New Roman" w:hAnsi="Times New Roman" w:cs="Times New Roman"/>
          <w:sz w:val="24"/>
          <w:szCs w:val="24"/>
        </w:rPr>
        <w:t>art. 9 pkt 2 i art. 189 ust. 2 pkt 2 ustawy z dnia 27 lipca 2005 r. - Prawo o szkolnictwie wyższym (Dz. U. Nr 164, poz. 1365, z późn. zm.) oraz obszarowe efekty kształcenia i kierunkowe efekty kształcenia mające swoje odzwierciedlenie w planie i programie studiów.</w:t>
      </w:r>
    </w:p>
    <w:p w:rsidR="006551C3" w:rsidRPr="009F0CDD" w:rsidRDefault="006551C3" w:rsidP="005A2142">
      <w:pPr>
        <w:pStyle w:val="Akapitzlist"/>
        <w:numPr>
          <w:ilvl w:val="0"/>
          <w:numId w:val="7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instytucji  – rozumie się przez to podmiot lub jednostkę organizacyjną uczelni, w której odbywa się praktyka;</w:t>
      </w:r>
    </w:p>
    <w:p w:rsidR="006551C3" w:rsidRPr="009F0CDD" w:rsidRDefault="001F013A" w:rsidP="005A2142">
      <w:pPr>
        <w:pStyle w:val="Akapitzlist"/>
        <w:numPr>
          <w:ilvl w:val="0"/>
          <w:numId w:val="7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 xml:space="preserve">porozumieniu w sprawie organizacji praktyki dla studentów Wydziału Nauk Społecznych Uniwersytetu Szczecińskiego </w:t>
      </w:r>
      <w:r w:rsidR="006551C3" w:rsidRPr="009F0CDD">
        <w:rPr>
          <w:rFonts w:ascii="Times New Roman" w:hAnsi="Times New Roman" w:cs="Times New Roman"/>
          <w:sz w:val="24"/>
          <w:szCs w:val="24"/>
        </w:rPr>
        <w:t xml:space="preserve">– rozumie się przez to </w:t>
      </w:r>
      <w:r w:rsidRPr="009F0CDD">
        <w:rPr>
          <w:rFonts w:ascii="Times New Roman" w:hAnsi="Times New Roman" w:cs="Times New Roman"/>
          <w:sz w:val="24"/>
          <w:szCs w:val="24"/>
        </w:rPr>
        <w:t>porozumienie zawarte</w:t>
      </w:r>
      <w:r w:rsidR="006551C3" w:rsidRPr="009F0CDD">
        <w:rPr>
          <w:rFonts w:ascii="Times New Roman" w:hAnsi="Times New Roman" w:cs="Times New Roman"/>
          <w:sz w:val="24"/>
          <w:szCs w:val="24"/>
        </w:rPr>
        <w:t xml:space="preserve"> przez dziekana Wydziału </w:t>
      </w:r>
      <w:r w:rsidR="008967E6" w:rsidRPr="009F0CDD">
        <w:rPr>
          <w:rFonts w:ascii="Times New Roman" w:hAnsi="Times New Roman" w:cs="Times New Roman"/>
          <w:sz w:val="24"/>
          <w:szCs w:val="24"/>
        </w:rPr>
        <w:t>Nauk Społecznych (WNS</w:t>
      </w:r>
      <w:r w:rsidR="006551C3" w:rsidRPr="009F0CDD">
        <w:rPr>
          <w:rFonts w:ascii="Times New Roman" w:hAnsi="Times New Roman" w:cs="Times New Roman"/>
          <w:sz w:val="24"/>
          <w:szCs w:val="24"/>
        </w:rPr>
        <w:t xml:space="preserve">) lub upoważnioną/ego przez niego pracownicę/pracownika Wydziału </w:t>
      </w:r>
      <w:r w:rsidR="008967E6" w:rsidRPr="009F0CDD">
        <w:rPr>
          <w:rFonts w:ascii="Times New Roman" w:hAnsi="Times New Roman" w:cs="Times New Roman"/>
          <w:sz w:val="24"/>
          <w:szCs w:val="24"/>
        </w:rPr>
        <w:t>Nauk Społecznych</w:t>
      </w:r>
      <w:r w:rsidR="006551C3" w:rsidRPr="009F0CDD">
        <w:rPr>
          <w:rFonts w:ascii="Times New Roman" w:hAnsi="Times New Roman" w:cs="Times New Roman"/>
          <w:sz w:val="24"/>
          <w:szCs w:val="24"/>
        </w:rPr>
        <w:t>, z instytucją, w której studentka/student odbywa praktykę -</w:t>
      </w:r>
      <w:r w:rsidR="005A2142">
        <w:rPr>
          <w:rFonts w:ascii="Times New Roman" w:hAnsi="Times New Roman" w:cs="Times New Roman"/>
          <w:sz w:val="24"/>
          <w:szCs w:val="24"/>
        </w:rPr>
        <w:t xml:space="preserve"> </w:t>
      </w:r>
      <w:r w:rsidR="006551C3" w:rsidRPr="009F0CDD">
        <w:rPr>
          <w:rFonts w:ascii="Times New Roman" w:hAnsi="Times New Roman" w:cs="Times New Roman"/>
          <w:sz w:val="24"/>
          <w:szCs w:val="24"/>
        </w:rPr>
        <w:t xml:space="preserve">wzór </w:t>
      </w:r>
      <w:r w:rsidR="008967E6" w:rsidRPr="009F0CDD">
        <w:rPr>
          <w:rFonts w:ascii="Times New Roman" w:hAnsi="Times New Roman" w:cs="Times New Roman"/>
          <w:sz w:val="24"/>
          <w:szCs w:val="24"/>
        </w:rPr>
        <w:t>porozumienia</w:t>
      </w:r>
      <w:r w:rsidR="006551C3" w:rsidRPr="009F0CDD">
        <w:rPr>
          <w:rFonts w:ascii="Times New Roman" w:hAnsi="Times New Roman" w:cs="Times New Roman"/>
          <w:sz w:val="24"/>
          <w:szCs w:val="24"/>
        </w:rPr>
        <w:t xml:space="preserve"> zawarto w załączniku nr 1 do niniejszego regulaminu;</w:t>
      </w:r>
    </w:p>
    <w:p w:rsidR="006551C3" w:rsidRPr="009F0CDD" w:rsidRDefault="006551C3" w:rsidP="005A2142">
      <w:pPr>
        <w:pStyle w:val="Akapitzlist"/>
        <w:numPr>
          <w:ilvl w:val="0"/>
          <w:numId w:val="7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 xml:space="preserve">opiekunie praktyk– rozumie się przez to osobę wyznaczoną przez dziekana </w:t>
      </w:r>
      <w:r w:rsidR="008967E6" w:rsidRPr="009F0CDD">
        <w:rPr>
          <w:rFonts w:ascii="Times New Roman" w:hAnsi="Times New Roman" w:cs="Times New Roman"/>
          <w:sz w:val="24"/>
          <w:szCs w:val="24"/>
        </w:rPr>
        <w:t>WNS</w:t>
      </w:r>
      <w:r w:rsidRPr="009F0CDD">
        <w:rPr>
          <w:rFonts w:ascii="Times New Roman" w:hAnsi="Times New Roman" w:cs="Times New Roman"/>
          <w:sz w:val="24"/>
          <w:szCs w:val="24"/>
        </w:rPr>
        <w:t xml:space="preserve"> spośród</w:t>
      </w:r>
      <w:r w:rsidR="009F0CDD">
        <w:rPr>
          <w:rFonts w:ascii="Times New Roman" w:hAnsi="Times New Roman" w:cs="Times New Roman"/>
          <w:sz w:val="24"/>
          <w:szCs w:val="24"/>
        </w:rPr>
        <w:t xml:space="preserve"> </w:t>
      </w:r>
      <w:r w:rsidRPr="009F0CDD">
        <w:rPr>
          <w:rFonts w:ascii="Times New Roman" w:hAnsi="Times New Roman" w:cs="Times New Roman"/>
          <w:sz w:val="24"/>
          <w:szCs w:val="24"/>
        </w:rPr>
        <w:t>nauczycieli akademickich W</w:t>
      </w:r>
      <w:r w:rsidR="008967E6" w:rsidRPr="009F0CDD">
        <w:rPr>
          <w:rFonts w:ascii="Times New Roman" w:hAnsi="Times New Roman" w:cs="Times New Roman"/>
          <w:sz w:val="24"/>
          <w:szCs w:val="24"/>
        </w:rPr>
        <w:t>NS</w:t>
      </w:r>
      <w:r w:rsidRPr="009F0CDD">
        <w:rPr>
          <w:rFonts w:ascii="Times New Roman" w:hAnsi="Times New Roman" w:cs="Times New Roman"/>
          <w:sz w:val="24"/>
          <w:szCs w:val="24"/>
        </w:rPr>
        <w:t xml:space="preserve"> do nadzoru dydaktyczno-wychowawczego nad praktyką;</w:t>
      </w:r>
    </w:p>
    <w:p w:rsidR="006551C3" w:rsidRPr="009F0CDD" w:rsidRDefault="009F0CDD" w:rsidP="005A2142">
      <w:pPr>
        <w:pStyle w:val="Akapitzlist"/>
        <w:numPr>
          <w:ilvl w:val="0"/>
          <w:numId w:val="7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opinii o przebiegu i wynikach </w:t>
      </w:r>
      <w:r w:rsidR="006551C3" w:rsidRPr="009F0CDD">
        <w:rPr>
          <w:rFonts w:ascii="Times New Roman" w:hAnsi="Times New Roman" w:cs="Times New Roman"/>
          <w:sz w:val="24"/>
          <w:szCs w:val="24"/>
        </w:rPr>
        <w:t>praktyki – rozumie się przez to dokument, w którym są zapisane i</w:t>
      </w:r>
      <w:r w:rsidR="0005263C">
        <w:rPr>
          <w:rFonts w:ascii="Times New Roman" w:hAnsi="Times New Roman" w:cs="Times New Roman"/>
          <w:sz w:val="24"/>
          <w:szCs w:val="24"/>
        </w:rPr>
        <w:t> </w:t>
      </w:r>
      <w:r w:rsidR="006551C3" w:rsidRPr="009F0CDD">
        <w:rPr>
          <w:rFonts w:ascii="Times New Roman" w:hAnsi="Times New Roman" w:cs="Times New Roman"/>
          <w:sz w:val="24"/>
          <w:szCs w:val="24"/>
        </w:rPr>
        <w:t>potwierdzone terminy oraz czynności wykonywane podczas praktyk;</w:t>
      </w:r>
    </w:p>
    <w:p w:rsidR="00EF0FF7" w:rsidRDefault="006551C3" w:rsidP="005A2142">
      <w:pPr>
        <w:pStyle w:val="Akapitzlist"/>
        <w:numPr>
          <w:ilvl w:val="0"/>
          <w:numId w:val="7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praktykantce/praktykancie – rozumie się przez to studentkę/studenta skierowanego na praktykę.</w:t>
      </w:r>
    </w:p>
    <w:p w:rsidR="005A2142" w:rsidRPr="009F0CDD" w:rsidRDefault="005A2142" w:rsidP="005A2142">
      <w:pPr>
        <w:pStyle w:val="Akapitzlist"/>
        <w:spacing w:after="24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51C3" w:rsidRPr="006551C3" w:rsidRDefault="006551C3" w:rsidP="00EF0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1C3">
        <w:rPr>
          <w:rFonts w:ascii="Times New Roman" w:hAnsi="Times New Roman" w:cs="Times New Roman"/>
          <w:sz w:val="24"/>
          <w:szCs w:val="24"/>
        </w:rPr>
        <w:t>§3.</w:t>
      </w:r>
    </w:p>
    <w:p w:rsidR="006551C3" w:rsidRPr="009F0CDD" w:rsidRDefault="006551C3" w:rsidP="005A2142">
      <w:pPr>
        <w:pStyle w:val="Akapitzlist"/>
        <w:numPr>
          <w:ilvl w:val="0"/>
          <w:numId w:val="10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Studentka/student powinna/</w:t>
      </w:r>
      <w:proofErr w:type="spellStart"/>
      <w:r w:rsidRPr="009F0CDD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Pr="009F0CDD">
        <w:rPr>
          <w:rFonts w:ascii="Times New Roman" w:hAnsi="Times New Roman" w:cs="Times New Roman"/>
          <w:sz w:val="24"/>
          <w:szCs w:val="24"/>
        </w:rPr>
        <w:t xml:space="preserve"> w trakcie trwania studiów odbyć praktykę, której termin realizacji i</w:t>
      </w:r>
      <w:r w:rsidR="005A2142">
        <w:rPr>
          <w:rFonts w:ascii="Times New Roman" w:hAnsi="Times New Roman" w:cs="Times New Roman"/>
          <w:sz w:val="24"/>
          <w:szCs w:val="24"/>
        </w:rPr>
        <w:t> </w:t>
      </w:r>
      <w:r w:rsidRPr="009F0CDD">
        <w:rPr>
          <w:rFonts w:ascii="Times New Roman" w:hAnsi="Times New Roman" w:cs="Times New Roman"/>
          <w:sz w:val="24"/>
          <w:szCs w:val="24"/>
        </w:rPr>
        <w:t>czas trwania określa plan studiów.</w:t>
      </w:r>
    </w:p>
    <w:p w:rsidR="006551C3" w:rsidRDefault="006551C3" w:rsidP="005A2142">
      <w:pPr>
        <w:pStyle w:val="Akapitzlist"/>
        <w:numPr>
          <w:ilvl w:val="0"/>
          <w:numId w:val="10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Studentka/student ma prawo odbyć praktykę w jednym okresie lub w kilku okresach jednak</w:t>
      </w:r>
      <w:r w:rsidR="009F0CDD">
        <w:rPr>
          <w:rFonts w:ascii="Times New Roman" w:hAnsi="Times New Roman" w:cs="Times New Roman"/>
          <w:sz w:val="24"/>
          <w:szCs w:val="24"/>
        </w:rPr>
        <w:t xml:space="preserve"> </w:t>
      </w:r>
      <w:r w:rsidRPr="009F0CDD">
        <w:rPr>
          <w:rFonts w:ascii="Times New Roman" w:hAnsi="Times New Roman" w:cs="Times New Roman"/>
          <w:sz w:val="24"/>
          <w:szCs w:val="24"/>
        </w:rPr>
        <w:t>łączny czas praktyki nie może być krótszy od określonego w planie studiów (3 tygodnie tj. 120 godzin.)</w:t>
      </w:r>
    </w:p>
    <w:p w:rsidR="005A2142" w:rsidRDefault="005A2142" w:rsidP="005A2142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2142" w:rsidRPr="005A2142" w:rsidRDefault="005A2142" w:rsidP="005A21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1C3" w:rsidRPr="006551C3" w:rsidRDefault="006551C3" w:rsidP="00EF0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1C3">
        <w:rPr>
          <w:rFonts w:ascii="Times New Roman" w:hAnsi="Times New Roman" w:cs="Times New Roman"/>
          <w:sz w:val="24"/>
          <w:szCs w:val="24"/>
        </w:rPr>
        <w:t>§4</w:t>
      </w:r>
    </w:p>
    <w:p w:rsidR="006551C3" w:rsidRPr="006551C3" w:rsidRDefault="006551C3" w:rsidP="005A214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C3">
        <w:rPr>
          <w:rFonts w:ascii="Times New Roman" w:hAnsi="Times New Roman" w:cs="Times New Roman"/>
          <w:sz w:val="24"/>
          <w:szCs w:val="24"/>
        </w:rPr>
        <w:t xml:space="preserve">W celu koordynacji prac związanych z organizacją praktyk studenckich </w:t>
      </w:r>
      <w:r>
        <w:rPr>
          <w:rFonts w:ascii="Times New Roman" w:hAnsi="Times New Roman" w:cs="Times New Roman"/>
          <w:sz w:val="24"/>
          <w:szCs w:val="24"/>
        </w:rPr>
        <w:t xml:space="preserve">Dyrektor Instytutu Socjologii powołuje </w:t>
      </w:r>
      <w:r w:rsidRPr="006551C3">
        <w:rPr>
          <w:rFonts w:ascii="Times New Roman" w:hAnsi="Times New Roman" w:cs="Times New Roman"/>
          <w:sz w:val="24"/>
          <w:szCs w:val="24"/>
        </w:rPr>
        <w:t>opiekunów praktyk. Do zadań opiekuna praktyk należy:</w:t>
      </w:r>
    </w:p>
    <w:p w:rsidR="006551C3" w:rsidRPr="009F0CDD" w:rsidRDefault="006551C3" w:rsidP="005A2142">
      <w:pPr>
        <w:pStyle w:val="Akapitzlist"/>
        <w:numPr>
          <w:ilvl w:val="1"/>
          <w:numId w:val="12"/>
        </w:numPr>
        <w:spacing w:after="240" w:line="240" w:lineRule="auto"/>
        <w:ind w:left="993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informowanie studentów o zakresie i możliwościach odbycia praktyki;</w:t>
      </w:r>
    </w:p>
    <w:p w:rsidR="006551C3" w:rsidRDefault="006551C3" w:rsidP="005A2142">
      <w:pPr>
        <w:pStyle w:val="Akapitzlist"/>
        <w:numPr>
          <w:ilvl w:val="1"/>
          <w:numId w:val="12"/>
        </w:numPr>
        <w:spacing w:after="240" w:line="240" w:lineRule="auto"/>
        <w:ind w:left="993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wykonywanie czynności w zakresie obsługi praktyk</w:t>
      </w:r>
    </w:p>
    <w:p w:rsidR="005A2142" w:rsidRPr="009F0CDD" w:rsidRDefault="005A2142" w:rsidP="005A2142">
      <w:pPr>
        <w:pStyle w:val="Akapitzlist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51C3" w:rsidRPr="006551C3" w:rsidRDefault="006551C3" w:rsidP="00EF0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1C3">
        <w:rPr>
          <w:rFonts w:ascii="Times New Roman" w:hAnsi="Times New Roman" w:cs="Times New Roman"/>
          <w:sz w:val="24"/>
          <w:szCs w:val="24"/>
        </w:rPr>
        <w:t>§5.</w:t>
      </w:r>
    </w:p>
    <w:p w:rsidR="006551C3" w:rsidRDefault="006551C3" w:rsidP="000526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</w:t>
      </w:r>
      <w:r w:rsidRPr="006551C3">
        <w:rPr>
          <w:rFonts w:ascii="Times New Roman" w:hAnsi="Times New Roman" w:cs="Times New Roman"/>
          <w:sz w:val="24"/>
          <w:szCs w:val="24"/>
        </w:rPr>
        <w:t xml:space="preserve"> merytoryczn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551C3">
        <w:rPr>
          <w:rFonts w:ascii="Times New Roman" w:hAnsi="Times New Roman" w:cs="Times New Roman"/>
          <w:sz w:val="24"/>
          <w:szCs w:val="24"/>
        </w:rPr>
        <w:t xml:space="preserve"> praktyk</w:t>
      </w:r>
      <w:r>
        <w:rPr>
          <w:rFonts w:ascii="Times New Roman" w:hAnsi="Times New Roman" w:cs="Times New Roman"/>
          <w:sz w:val="24"/>
          <w:szCs w:val="24"/>
        </w:rPr>
        <w:t xml:space="preserve"> realizowanych przez studentów Instytutu Socjologii US </w:t>
      </w:r>
      <w:r w:rsidRPr="006551C3">
        <w:rPr>
          <w:rFonts w:ascii="Times New Roman" w:hAnsi="Times New Roman" w:cs="Times New Roman"/>
          <w:sz w:val="24"/>
          <w:szCs w:val="24"/>
        </w:rPr>
        <w:t>sprecyzowan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55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6551C3">
        <w:rPr>
          <w:rFonts w:ascii="Times New Roman" w:hAnsi="Times New Roman" w:cs="Times New Roman"/>
          <w:sz w:val="24"/>
          <w:szCs w:val="24"/>
        </w:rPr>
        <w:t xml:space="preserve"> w załącznik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51C3">
        <w:rPr>
          <w:rFonts w:ascii="Times New Roman" w:hAnsi="Times New Roman" w:cs="Times New Roman"/>
          <w:sz w:val="24"/>
          <w:szCs w:val="24"/>
        </w:rPr>
        <w:t xml:space="preserve"> </w:t>
      </w:r>
      <w:r w:rsidR="001F013A">
        <w:rPr>
          <w:rFonts w:ascii="Times New Roman" w:hAnsi="Times New Roman" w:cs="Times New Roman"/>
          <w:sz w:val="24"/>
          <w:szCs w:val="24"/>
        </w:rPr>
        <w:t>2</w:t>
      </w:r>
      <w:r w:rsidR="005A2142">
        <w:rPr>
          <w:rFonts w:ascii="Times New Roman" w:hAnsi="Times New Roman" w:cs="Times New Roman"/>
          <w:sz w:val="24"/>
          <w:szCs w:val="24"/>
        </w:rPr>
        <w:t xml:space="preserve"> niniejszego regulaminu.</w:t>
      </w:r>
    </w:p>
    <w:p w:rsidR="005A2142" w:rsidRPr="006551C3" w:rsidRDefault="005A2142" w:rsidP="000526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1C3" w:rsidRPr="006551C3" w:rsidRDefault="006551C3" w:rsidP="00EF0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1C3">
        <w:rPr>
          <w:rFonts w:ascii="Times New Roman" w:hAnsi="Times New Roman" w:cs="Times New Roman"/>
          <w:sz w:val="24"/>
          <w:szCs w:val="24"/>
        </w:rPr>
        <w:t>§6.</w:t>
      </w:r>
    </w:p>
    <w:p w:rsidR="006551C3" w:rsidRPr="009F0CDD" w:rsidRDefault="006551C3" w:rsidP="005A2142">
      <w:pPr>
        <w:pStyle w:val="Akapitzlist"/>
        <w:numPr>
          <w:ilvl w:val="0"/>
          <w:numId w:val="13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Podstawą skierowania studentki/studenta na praktykę jest zawarcie umowy o praktykę pomiędzy opiekunem praktyk zawodowych a instytucją.</w:t>
      </w:r>
    </w:p>
    <w:p w:rsidR="006551C3" w:rsidRDefault="006551C3" w:rsidP="005A2142">
      <w:pPr>
        <w:pStyle w:val="Akapitzlist"/>
        <w:numPr>
          <w:ilvl w:val="0"/>
          <w:numId w:val="13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Studentka/student skierowana/y na praktykę zobowiązana/y jest do stawienia się w określonych w</w:t>
      </w:r>
      <w:r w:rsidR="0005263C">
        <w:rPr>
          <w:rFonts w:ascii="Times New Roman" w:hAnsi="Times New Roman" w:cs="Times New Roman"/>
          <w:sz w:val="24"/>
          <w:szCs w:val="24"/>
        </w:rPr>
        <w:t> </w:t>
      </w:r>
      <w:r w:rsidRPr="009F0CDD">
        <w:rPr>
          <w:rFonts w:ascii="Times New Roman" w:hAnsi="Times New Roman" w:cs="Times New Roman"/>
          <w:sz w:val="24"/>
          <w:szCs w:val="24"/>
        </w:rPr>
        <w:t>umowie o praktykę terminie i miejscu celem realizacji zajęć praktycznych.</w:t>
      </w:r>
    </w:p>
    <w:p w:rsidR="005A2142" w:rsidRPr="009F0CDD" w:rsidRDefault="005A2142" w:rsidP="005A2142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51C3" w:rsidRPr="006551C3" w:rsidRDefault="006551C3" w:rsidP="00EF0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1C3">
        <w:rPr>
          <w:rFonts w:ascii="Times New Roman" w:hAnsi="Times New Roman" w:cs="Times New Roman"/>
          <w:sz w:val="24"/>
          <w:szCs w:val="24"/>
        </w:rPr>
        <w:t>§7.</w:t>
      </w:r>
    </w:p>
    <w:p w:rsidR="006551C3" w:rsidRPr="009F0CDD" w:rsidRDefault="006551C3" w:rsidP="005A2142">
      <w:pPr>
        <w:pStyle w:val="Akapitzlist"/>
        <w:numPr>
          <w:ilvl w:val="0"/>
          <w:numId w:val="15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 xml:space="preserve">Dokumentem właściwym dla rejestracji terminów odbywania praktyk oraz czynności merytorycznych realizowanych podczas praktyki jest </w:t>
      </w:r>
      <w:r w:rsidR="001F013A" w:rsidRPr="009F0CDD">
        <w:rPr>
          <w:rFonts w:ascii="Times New Roman" w:hAnsi="Times New Roman" w:cs="Times New Roman"/>
          <w:sz w:val="24"/>
          <w:szCs w:val="24"/>
        </w:rPr>
        <w:t xml:space="preserve">opinia o przebiegu i wynikach </w:t>
      </w:r>
      <w:r w:rsidRPr="009F0CDD">
        <w:rPr>
          <w:rFonts w:ascii="Times New Roman" w:hAnsi="Times New Roman" w:cs="Times New Roman"/>
          <w:sz w:val="24"/>
          <w:szCs w:val="24"/>
        </w:rPr>
        <w:t>praktyki.</w:t>
      </w:r>
    </w:p>
    <w:p w:rsidR="006551C3" w:rsidRPr="009F0CDD" w:rsidRDefault="006551C3" w:rsidP="005A2142">
      <w:pPr>
        <w:pStyle w:val="Akapitzlist"/>
        <w:numPr>
          <w:ilvl w:val="0"/>
          <w:numId w:val="15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 xml:space="preserve">Studentka/student obowiązana/y jest do </w:t>
      </w:r>
      <w:r w:rsidR="001F013A" w:rsidRPr="009F0CDD">
        <w:rPr>
          <w:rFonts w:ascii="Times New Roman" w:hAnsi="Times New Roman" w:cs="Times New Roman"/>
          <w:sz w:val="24"/>
          <w:szCs w:val="24"/>
        </w:rPr>
        <w:t>zdobycia</w:t>
      </w:r>
      <w:r w:rsidRPr="009F0CDD">
        <w:rPr>
          <w:rFonts w:ascii="Times New Roman" w:hAnsi="Times New Roman" w:cs="Times New Roman"/>
          <w:sz w:val="24"/>
          <w:szCs w:val="24"/>
        </w:rPr>
        <w:t xml:space="preserve"> zapisów określających zakres praktyki w </w:t>
      </w:r>
      <w:r w:rsidR="001F013A" w:rsidRPr="009F0CDD">
        <w:rPr>
          <w:rFonts w:ascii="Times New Roman" w:hAnsi="Times New Roman" w:cs="Times New Roman"/>
          <w:sz w:val="24"/>
          <w:szCs w:val="24"/>
        </w:rPr>
        <w:t>opinii o</w:t>
      </w:r>
      <w:r w:rsidR="005A2142">
        <w:rPr>
          <w:rFonts w:ascii="Times New Roman" w:hAnsi="Times New Roman" w:cs="Times New Roman"/>
          <w:sz w:val="24"/>
          <w:szCs w:val="24"/>
        </w:rPr>
        <w:t> </w:t>
      </w:r>
      <w:r w:rsidR="001F013A" w:rsidRPr="009F0CDD">
        <w:rPr>
          <w:rFonts w:ascii="Times New Roman" w:hAnsi="Times New Roman" w:cs="Times New Roman"/>
          <w:sz w:val="24"/>
          <w:szCs w:val="24"/>
        </w:rPr>
        <w:t xml:space="preserve">przebiegu i wynikach praktyki </w:t>
      </w:r>
      <w:r w:rsidRPr="009F0CDD">
        <w:rPr>
          <w:rFonts w:ascii="Times New Roman" w:hAnsi="Times New Roman" w:cs="Times New Roman"/>
          <w:sz w:val="24"/>
          <w:szCs w:val="24"/>
        </w:rPr>
        <w:t>zgodnie z jego strukturą. Zapisy powinny być potwierdzone przez upoważnionych pracowników instytucji lub opiekuna praktyki.</w:t>
      </w:r>
    </w:p>
    <w:p w:rsidR="006551C3" w:rsidRDefault="001F013A" w:rsidP="005A2142">
      <w:pPr>
        <w:pStyle w:val="Akapitzlist"/>
        <w:numPr>
          <w:ilvl w:val="0"/>
          <w:numId w:val="15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 xml:space="preserve">Opinia o przebiegu i wynikach praktyki </w:t>
      </w:r>
      <w:r w:rsidR="006551C3" w:rsidRPr="009F0CDD">
        <w:rPr>
          <w:rFonts w:ascii="Times New Roman" w:hAnsi="Times New Roman" w:cs="Times New Roman"/>
          <w:sz w:val="24"/>
          <w:szCs w:val="24"/>
        </w:rPr>
        <w:t xml:space="preserve">powinna być przekazana przez </w:t>
      </w:r>
      <w:r w:rsidRPr="009F0CDD">
        <w:rPr>
          <w:rFonts w:ascii="Times New Roman" w:hAnsi="Times New Roman" w:cs="Times New Roman"/>
          <w:sz w:val="24"/>
          <w:szCs w:val="24"/>
        </w:rPr>
        <w:t>opiekuna praktyki</w:t>
      </w:r>
      <w:r w:rsidR="006551C3" w:rsidRPr="009F0CDD">
        <w:rPr>
          <w:rFonts w:ascii="Times New Roman" w:hAnsi="Times New Roman" w:cs="Times New Roman"/>
          <w:sz w:val="24"/>
          <w:szCs w:val="24"/>
        </w:rPr>
        <w:t xml:space="preserve"> do dziekanatu studenckiego na koniec semestru, w którym zakończy się praktyka, nie później niż w</w:t>
      </w:r>
      <w:r w:rsidR="005A2142">
        <w:rPr>
          <w:rFonts w:ascii="Times New Roman" w:hAnsi="Times New Roman" w:cs="Times New Roman"/>
          <w:sz w:val="24"/>
          <w:szCs w:val="24"/>
        </w:rPr>
        <w:t> </w:t>
      </w:r>
      <w:r w:rsidR="006551C3" w:rsidRPr="009F0CDD">
        <w:rPr>
          <w:rFonts w:ascii="Times New Roman" w:hAnsi="Times New Roman" w:cs="Times New Roman"/>
          <w:sz w:val="24"/>
          <w:szCs w:val="24"/>
        </w:rPr>
        <w:t>terminie przewidzianym dla składania indeksu.</w:t>
      </w:r>
    </w:p>
    <w:p w:rsidR="005A2142" w:rsidRPr="009F0CDD" w:rsidRDefault="005A2142" w:rsidP="005A2142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51C3" w:rsidRPr="006551C3" w:rsidRDefault="006551C3" w:rsidP="00EF0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1C3">
        <w:rPr>
          <w:rFonts w:ascii="Times New Roman" w:hAnsi="Times New Roman" w:cs="Times New Roman"/>
          <w:sz w:val="24"/>
          <w:szCs w:val="24"/>
        </w:rPr>
        <w:t>§8.</w:t>
      </w:r>
    </w:p>
    <w:p w:rsidR="006551C3" w:rsidRPr="009F0CDD" w:rsidRDefault="006551C3" w:rsidP="005A2142">
      <w:pPr>
        <w:pStyle w:val="Akapitzlist"/>
        <w:numPr>
          <w:ilvl w:val="0"/>
          <w:numId w:val="17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Studentka/student odbywający praktykę zobowiązana/y jest do realizacji czynności zleconych przez kierownictwo instytucji lub upoważnienie przez nie osoby.</w:t>
      </w:r>
    </w:p>
    <w:p w:rsidR="006551C3" w:rsidRPr="009F0CDD" w:rsidRDefault="006551C3" w:rsidP="005A2142">
      <w:pPr>
        <w:pStyle w:val="Akapitzlist"/>
        <w:numPr>
          <w:ilvl w:val="0"/>
          <w:numId w:val="17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Praktykanta obowiązują przepisy prawa obowiązujące w instytucji, w której odbywa się praktyka.</w:t>
      </w:r>
    </w:p>
    <w:p w:rsidR="006551C3" w:rsidRPr="009F0CDD" w:rsidRDefault="006551C3" w:rsidP="005A2142">
      <w:pPr>
        <w:pStyle w:val="Akapitzlist"/>
        <w:numPr>
          <w:ilvl w:val="0"/>
          <w:numId w:val="17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 xml:space="preserve">Ocena realizacji czynności zleconych praktykantce/praktykantowi oraz zastosowania się do zasad organizacyjnych przyjętych w </w:t>
      </w:r>
      <w:r w:rsidR="008073D5" w:rsidRPr="009F0CDD">
        <w:rPr>
          <w:rFonts w:ascii="Times New Roman" w:hAnsi="Times New Roman" w:cs="Times New Roman"/>
          <w:sz w:val="24"/>
          <w:szCs w:val="24"/>
        </w:rPr>
        <w:t>danej instytucji</w:t>
      </w:r>
      <w:r w:rsidRPr="009F0CDD">
        <w:rPr>
          <w:rFonts w:ascii="Times New Roman" w:hAnsi="Times New Roman" w:cs="Times New Roman"/>
          <w:sz w:val="24"/>
          <w:szCs w:val="24"/>
        </w:rPr>
        <w:t xml:space="preserve"> należy do kierownictwa </w:t>
      </w:r>
      <w:r w:rsidR="008073D5" w:rsidRPr="009F0CDD">
        <w:rPr>
          <w:rFonts w:ascii="Times New Roman" w:hAnsi="Times New Roman" w:cs="Times New Roman"/>
          <w:sz w:val="24"/>
          <w:szCs w:val="24"/>
        </w:rPr>
        <w:t>instytucji</w:t>
      </w:r>
      <w:r w:rsidRPr="009F0CDD">
        <w:rPr>
          <w:rFonts w:ascii="Times New Roman" w:hAnsi="Times New Roman" w:cs="Times New Roman"/>
          <w:sz w:val="24"/>
          <w:szCs w:val="24"/>
        </w:rPr>
        <w:t xml:space="preserve"> lub wyznaczonych przez nie osób.</w:t>
      </w:r>
    </w:p>
    <w:p w:rsidR="009F0CDD" w:rsidRDefault="006551C3" w:rsidP="005A2142">
      <w:pPr>
        <w:pStyle w:val="Akapitzlist"/>
        <w:numPr>
          <w:ilvl w:val="0"/>
          <w:numId w:val="17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lastRenderedPageBreak/>
        <w:t>Studentka/student odbywa praktykę nieodpłatnie</w:t>
      </w:r>
      <w:r w:rsidR="008073D5" w:rsidRPr="009F0CDD">
        <w:rPr>
          <w:rFonts w:ascii="Times New Roman" w:hAnsi="Times New Roman" w:cs="Times New Roman"/>
          <w:sz w:val="24"/>
          <w:szCs w:val="24"/>
        </w:rPr>
        <w:t>.</w:t>
      </w:r>
    </w:p>
    <w:p w:rsidR="005A2142" w:rsidRDefault="005A2142" w:rsidP="005A2142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2142" w:rsidRDefault="005A2142" w:rsidP="005A2142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2142" w:rsidRPr="005A2142" w:rsidRDefault="005A2142" w:rsidP="005A2142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3729" w:rsidRDefault="006551C3" w:rsidP="00052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1C3">
        <w:rPr>
          <w:rFonts w:ascii="Times New Roman" w:hAnsi="Times New Roman" w:cs="Times New Roman"/>
          <w:sz w:val="24"/>
          <w:szCs w:val="24"/>
        </w:rPr>
        <w:t>§9.</w:t>
      </w:r>
    </w:p>
    <w:p w:rsidR="00F73729" w:rsidRPr="00F73729" w:rsidRDefault="00F73729" w:rsidP="005A2142">
      <w:pPr>
        <w:numPr>
          <w:ilvl w:val="1"/>
          <w:numId w:val="1"/>
        </w:numPr>
        <w:tabs>
          <w:tab w:val="clear" w:pos="1440"/>
          <w:tab w:val="left" w:pos="142"/>
        </w:tabs>
        <w:spacing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729">
        <w:rPr>
          <w:rFonts w:ascii="Times New Roman" w:hAnsi="Times New Roman" w:cs="Times New Roman"/>
          <w:sz w:val="24"/>
          <w:szCs w:val="24"/>
        </w:rPr>
        <w:t xml:space="preserve">Ustala się następujące formy praktyk: </w:t>
      </w:r>
    </w:p>
    <w:p w:rsidR="00F73729" w:rsidRPr="00F73729" w:rsidRDefault="00F73729" w:rsidP="005A2142">
      <w:pPr>
        <w:numPr>
          <w:ilvl w:val="3"/>
          <w:numId w:val="4"/>
        </w:numPr>
        <w:tabs>
          <w:tab w:val="left" w:pos="142"/>
        </w:tabs>
        <w:spacing w:after="18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729">
        <w:rPr>
          <w:rFonts w:ascii="Times New Roman" w:hAnsi="Times New Roman" w:cs="Times New Roman"/>
          <w:sz w:val="24"/>
          <w:szCs w:val="24"/>
        </w:rPr>
        <w:t>realizacja projektów w ramach działalności kół naukowych,</w:t>
      </w:r>
    </w:p>
    <w:p w:rsidR="00F73729" w:rsidRPr="00F73729" w:rsidRDefault="00F73729" w:rsidP="005A2142">
      <w:pPr>
        <w:numPr>
          <w:ilvl w:val="3"/>
          <w:numId w:val="4"/>
        </w:numPr>
        <w:tabs>
          <w:tab w:val="left" w:pos="142"/>
        </w:tabs>
        <w:spacing w:after="18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729">
        <w:rPr>
          <w:rFonts w:ascii="Times New Roman" w:hAnsi="Times New Roman" w:cs="Times New Roman"/>
          <w:sz w:val="24"/>
          <w:szCs w:val="24"/>
        </w:rPr>
        <w:t>udział w realizacji prac naukowo-badawczych,</w:t>
      </w:r>
    </w:p>
    <w:p w:rsidR="00F73729" w:rsidRPr="00F73729" w:rsidRDefault="00F73729" w:rsidP="005A2142">
      <w:pPr>
        <w:numPr>
          <w:ilvl w:val="3"/>
          <w:numId w:val="4"/>
        </w:numPr>
        <w:tabs>
          <w:tab w:val="left" w:pos="142"/>
        </w:tabs>
        <w:spacing w:after="18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729">
        <w:rPr>
          <w:rFonts w:ascii="Times New Roman" w:hAnsi="Times New Roman" w:cs="Times New Roman"/>
          <w:sz w:val="24"/>
          <w:szCs w:val="24"/>
        </w:rPr>
        <w:t>udział w zleconych Uniwersytetowi projektach, np. wdrożeniowych,</w:t>
      </w:r>
    </w:p>
    <w:p w:rsidR="00F73729" w:rsidRPr="00F73729" w:rsidRDefault="00F73729" w:rsidP="005A2142">
      <w:pPr>
        <w:numPr>
          <w:ilvl w:val="3"/>
          <w:numId w:val="4"/>
        </w:numPr>
        <w:tabs>
          <w:tab w:val="left" w:pos="142"/>
        </w:tabs>
        <w:spacing w:after="18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729">
        <w:rPr>
          <w:rFonts w:ascii="Times New Roman" w:hAnsi="Times New Roman" w:cs="Times New Roman"/>
          <w:sz w:val="24"/>
          <w:szCs w:val="24"/>
        </w:rPr>
        <w:t>organizowanie spotkań z młodzieżą szkół średnich,</w:t>
      </w:r>
    </w:p>
    <w:p w:rsidR="00F73729" w:rsidRPr="00F73729" w:rsidRDefault="00F73729" w:rsidP="005A2142">
      <w:pPr>
        <w:numPr>
          <w:ilvl w:val="3"/>
          <w:numId w:val="4"/>
        </w:numPr>
        <w:tabs>
          <w:tab w:val="left" w:pos="142"/>
        </w:tabs>
        <w:spacing w:after="18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729">
        <w:rPr>
          <w:rFonts w:ascii="Times New Roman" w:hAnsi="Times New Roman" w:cs="Times New Roman"/>
          <w:sz w:val="24"/>
          <w:szCs w:val="24"/>
        </w:rPr>
        <w:t>udział w akcjach promujących Uniwersytet, Wydział lub którykolwiek z Instytutów wchodzących w skład Wydziału (dni otwarte, debaty, seminaria, itp.),</w:t>
      </w:r>
    </w:p>
    <w:p w:rsidR="00F73729" w:rsidRPr="00F73729" w:rsidRDefault="00F73729" w:rsidP="005A2142">
      <w:pPr>
        <w:numPr>
          <w:ilvl w:val="3"/>
          <w:numId w:val="4"/>
        </w:numPr>
        <w:tabs>
          <w:tab w:val="left" w:pos="142"/>
        </w:tabs>
        <w:spacing w:after="18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729">
        <w:rPr>
          <w:rFonts w:ascii="Times New Roman" w:hAnsi="Times New Roman" w:cs="Times New Roman"/>
          <w:sz w:val="24"/>
          <w:szCs w:val="24"/>
        </w:rPr>
        <w:t>organizacja życia kulturalnego i gospodarczego Uniwersytetu, Wydziału lub któregokolwiek z Instytutów:</w:t>
      </w:r>
    </w:p>
    <w:p w:rsidR="00F73729" w:rsidRPr="00F73729" w:rsidRDefault="00F73729" w:rsidP="005A2142">
      <w:pPr>
        <w:numPr>
          <w:ilvl w:val="3"/>
          <w:numId w:val="4"/>
        </w:numPr>
        <w:tabs>
          <w:tab w:val="left" w:pos="142"/>
        </w:tabs>
        <w:spacing w:after="18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729">
        <w:rPr>
          <w:rFonts w:ascii="Times New Roman" w:hAnsi="Times New Roman" w:cs="Times New Roman"/>
          <w:sz w:val="24"/>
          <w:szCs w:val="24"/>
        </w:rPr>
        <w:t>organizacja życia naukowego i sportowego Uniwersytetu, Wydziału lub któregokolwiek z Instytutów:</w:t>
      </w:r>
    </w:p>
    <w:p w:rsidR="00F73729" w:rsidRPr="00F73729" w:rsidRDefault="00F73729" w:rsidP="005A2142">
      <w:pPr>
        <w:numPr>
          <w:ilvl w:val="3"/>
          <w:numId w:val="4"/>
        </w:numPr>
        <w:tabs>
          <w:tab w:val="left" w:pos="142"/>
        </w:tabs>
        <w:spacing w:after="18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729">
        <w:rPr>
          <w:rFonts w:ascii="Times New Roman" w:hAnsi="Times New Roman" w:cs="Times New Roman"/>
          <w:sz w:val="24"/>
          <w:szCs w:val="24"/>
        </w:rPr>
        <w:t>pracy w agencji badawczej, firmie konsultingowej lub innej na stanowisku związanym z badaniami społecznymi, rozwiązywaniem problemów społecznych, organizacją życia społecznego lub zarządzaniem zespołami ludzi;</w:t>
      </w:r>
    </w:p>
    <w:p w:rsidR="00F73729" w:rsidRPr="00F73729" w:rsidRDefault="00F73729" w:rsidP="005A2142">
      <w:pPr>
        <w:numPr>
          <w:ilvl w:val="3"/>
          <w:numId w:val="4"/>
        </w:numPr>
        <w:tabs>
          <w:tab w:val="left" w:pos="142"/>
        </w:tabs>
        <w:spacing w:after="18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729">
        <w:rPr>
          <w:rFonts w:ascii="Times New Roman" w:hAnsi="Times New Roman" w:cs="Times New Roman"/>
          <w:sz w:val="24"/>
          <w:szCs w:val="24"/>
        </w:rPr>
        <w:t>pracy w mediach (w tym elektronicznych) i wydawnictwach;</w:t>
      </w:r>
    </w:p>
    <w:p w:rsidR="00F73729" w:rsidRPr="00F73729" w:rsidRDefault="00F73729" w:rsidP="005A2142">
      <w:pPr>
        <w:numPr>
          <w:ilvl w:val="3"/>
          <w:numId w:val="4"/>
        </w:numPr>
        <w:tabs>
          <w:tab w:val="left" w:pos="142"/>
        </w:tabs>
        <w:spacing w:after="18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729">
        <w:rPr>
          <w:rFonts w:ascii="Times New Roman" w:hAnsi="Times New Roman" w:cs="Times New Roman"/>
          <w:sz w:val="24"/>
          <w:szCs w:val="24"/>
        </w:rPr>
        <w:t>praca lub wolontariat w administracji państwowej i samorządowej</w:t>
      </w:r>
    </w:p>
    <w:p w:rsidR="00F73729" w:rsidRPr="00F73729" w:rsidRDefault="00F73729" w:rsidP="005A2142">
      <w:pPr>
        <w:numPr>
          <w:ilvl w:val="3"/>
          <w:numId w:val="4"/>
        </w:numPr>
        <w:tabs>
          <w:tab w:val="left" w:pos="142"/>
        </w:tabs>
        <w:spacing w:after="18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729">
        <w:rPr>
          <w:rFonts w:ascii="Times New Roman" w:hAnsi="Times New Roman" w:cs="Times New Roman"/>
          <w:sz w:val="24"/>
          <w:szCs w:val="24"/>
        </w:rPr>
        <w:t>praca lub wolontariat w instytucjach pozarządowych</w:t>
      </w:r>
    </w:p>
    <w:p w:rsidR="00F73729" w:rsidRPr="00F73729" w:rsidRDefault="00F73729" w:rsidP="005A2142">
      <w:pPr>
        <w:numPr>
          <w:ilvl w:val="3"/>
          <w:numId w:val="4"/>
        </w:numPr>
        <w:tabs>
          <w:tab w:val="left" w:pos="142"/>
        </w:tabs>
        <w:spacing w:after="18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729">
        <w:rPr>
          <w:rFonts w:ascii="Times New Roman" w:hAnsi="Times New Roman" w:cs="Times New Roman"/>
          <w:sz w:val="24"/>
          <w:szCs w:val="24"/>
        </w:rPr>
        <w:t>uczestnictwo w innych formach aktywności organizowanych przez uczelnie wyższe, administrację państwową lub samorządową lub instytucje pozarządowe, w tym przygotowaniu imprez, konferencji, badań, publikacji naukowych lub o tematyce społecznej itp.</w:t>
      </w:r>
    </w:p>
    <w:p w:rsidR="00F73729" w:rsidRPr="005A2142" w:rsidRDefault="00F73729" w:rsidP="0005263C">
      <w:pPr>
        <w:rPr>
          <w:rFonts w:ascii="Times New Roman" w:hAnsi="Times New Roman" w:cs="Times New Roman"/>
          <w:sz w:val="12"/>
          <w:szCs w:val="24"/>
        </w:rPr>
      </w:pPr>
    </w:p>
    <w:p w:rsidR="00F73729" w:rsidRPr="006551C3" w:rsidRDefault="00F73729" w:rsidP="005A2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1C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551C3">
        <w:rPr>
          <w:rFonts w:ascii="Times New Roman" w:hAnsi="Times New Roman" w:cs="Times New Roman"/>
          <w:sz w:val="24"/>
          <w:szCs w:val="24"/>
        </w:rPr>
        <w:t>.</w:t>
      </w:r>
    </w:p>
    <w:p w:rsidR="006551C3" w:rsidRPr="0005263C" w:rsidRDefault="006551C3" w:rsidP="005A2142">
      <w:pPr>
        <w:pStyle w:val="Akapitzlist"/>
        <w:numPr>
          <w:ilvl w:val="1"/>
          <w:numId w:val="22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63C">
        <w:rPr>
          <w:rFonts w:ascii="Times New Roman" w:hAnsi="Times New Roman" w:cs="Times New Roman"/>
          <w:sz w:val="24"/>
          <w:szCs w:val="24"/>
        </w:rPr>
        <w:t>Zaliczenie lub odmowa zaliczenia całości lub części praktyki s</w:t>
      </w:r>
      <w:r w:rsidR="008073D5" w:rsidRPr="0005263C">
        <w:rPr>
          <w:rFonts w:ascii="Times New Roman" w:hAnsi="Times New Roman" w:cs="Times New Roman"/>
          <w:sz w:val="24"/>
          <w:szCs w:val="24"/>
        </w:rPr>
        <w:t xml:space="preserve">tudenckiej należy do obowiązków </w:t>
      </w:r>
      <w:r w:rsidRPr="0005263C">
        <w:rPr>
          <w:rFonts w:ascii="Times New Roman" w:hAnsi="Times New Roman" w:cs="Times New Roman"/>
          <w:sz w:val="24"/>
          <w:szCs w:val="24"/>
        </w:rPr>
        <w:t>opiekuna praktyk.</w:t>
      </w:r>
    </w:p>
    <w:p w:rsidR="006551C3" w:rsidRPr="0005263C" w:rsidRDefault="006551C3" w:rsidP="005A2142">
      <w:pPr>
        <w:pStyle w:val="Akapitzlist"/>
        <w:numPr>
          <w:ilvl w:val="1"/>
          <w:numId w:val="22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63C">
        <w:rPr>
          <w:rFonts w:ascii="Times New Roman" w:hAnsi="Times New Roman" w:cs="Times New Roman"/>
          <w:sz w:val="24"/>
          <w:szCs w:val="24"/>
        </w:rPr>
        <w:t>Zaliczenie całości praktyki jest niezbędne dla dopuszczenia stu</w:t>
      </w:r>
      <w:r w:rsidR="008073D5" w:rsidRPr="0005263C">
        <w:rPr>
          <w:rFonts w:ascii="Times New Roman" w:hAnsi="Times New Roman" w:cs="Times New Roman"/>
          <w:sz w:val="24"/>
          <w:szCs w:val="24"/>
        </w:rPr>
        <w:t xml:space="preserve">dentki/studenta do obrony pracy </w:t>
      </w:r>
      <w:r w:rsidRPr="0005263C">
        <w:rPr>
          <w:rFonts w:ascii="Times New Roman" w:hAnsi="Times New Roman" w:cs="Times New Roman"/>
          <w:sz w:val="24"/>
          <w:szCs w:val="24"/>
        </w:rPr>
        <w:t>dyplomowej.</w:t>
      </w:r>
    </w:p>
    <w:p w:rsidR="005A2142" w:rsidRDefault="006551C3" w:rsidP="005A2142">
      <w:pPr>
        <w:pStyle w:val="Akapitzlist"/>
        <w:numPr>
          <w:ilvl w:val="1"/>
          <w:numId w:val="22"/>
        </w:numPr>
        <w:spacing w:after="240" w:line="240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63C">
        <w:rPr>
          <w:rFonts w:ascii="Times New Roman" w:hAnsi="Times New Roman" w:cs="Times New Roman"/>
          <w:sz w:val="24"/>
          <w:szCs w:val="24"/>
        </w:rPr>
        <w:t xml:space="preserve">Potwierdzeniem zaliczenia praktyki jest </w:t>
      </w:r>
      <w:r w:rsidR="002C4AD1" w:rsidRPr="0005263C">
        <w:rPr>
          <w:rFonts w:ascii="Times New Roman" w:hAnsi="Times New Roman" w:cs="Times New Roman"/>
          <w:sz w:val="24"/>
          <w:szCs w:val="24"/>
        </w:rPr>
        <w:t xml:space="preserve">opinia o przebiegu </w:t>
      </w:r>
      <w:r w:rsidR="001F013A" w:rsidRPr="0005263C">
        <w:rPr>
          <w:rFonts w:ascii="Times New Roman" w:hAnsi="Times New Roman" w:cs="Times New Roman"/>
          <w:sz w:val="24"/>
          <w:szCs w:val="24"/>
        </w:rPr>
        <w:t xml:space="preserve">i wynikach </w:t>
      </w:r>
      <w:r w:rsidR="002C4AD1" w:rsidRPr="0005263C">
        <w:rPr>
          <w:rFonts w:ascii="Times New Roman" w:hAnsi="Times New Roman" w:cs="Times New Roman"/>
          <w:sz w:val="24"/>
          <w:szCs w:val="24"/>
        </w:rPr>
        <w:t>praktyki zawodowej  wystawiona przez instytucję przyjmującą na praktykę</w:t>
      </w:r>
      <w:r w:rsidR="001F013A" w:rsidRPr="0005263C">
        <w:rPr>
          <w:rFonts w:ascii="Times New Roman" w:hAnsi="Times New Roman" w:cs="Times New Roman"/>
          <w:sz w:val="24"/>
          <w:szCs w:val="24"/>
        </w:rPr>
        <w:t xml:space="preserve"> oraz przez opiekuna praktyk w części zawierającej ocenę</w:t>
      </w:r>
      <w:r w:rsidR="002C4AD1" w:rsidRPr="0005263C">
        <w:rPr>
          <w:rFonts w:ascii="Times New Roman" w:hAnsi="Times New Roman" w:cs="Times New Roman"/>
          <w:sz w:val="24"/>
          <w:szCs w:val="24"/>
        </w:rPr>
        <w:t xml:space="preserve">, </w:t>
      </w:r>
      <w:r w:rsidRPr="0005263C">
        <w:rPr>
          <w:rFonts w:ascii="Times New Roman" w:hAnsi="Times New Roman" w:cs="Times New Roman"/>
          <w:sz w:val="24"/>
          <w:szCs w:val="24"/>
        </w:rPr>
        <w:t xml:space="preserve">wpis </w:t>
      </w:r>
      <w:r w:rsidR="008073D5" w:rsidRPr="0005263C">
        <w:rPr>
          <w:rFonts w:ascii="Times New Roman" w:hAnsi="Times New Roman" w:cs="Times New Roman"/>
          <w:sz w:val="24"/>
          <w:szCs w:val="24"/>
        </w:rPr>
        <w:t xml:space="preserve">indeksie oraz karcie </w:t>
      </w:r>
      <w:r w:rsidRPr="0005263C">
        <w:rPr>
          <w:rFonts w:ascii="Times New Roman" w:hAnsi="Times New Roman" w:cs="Times New Roman"/>
          <w:sz w:val="24"/>
          <w:szCs w:val="24"/>
        </w:rPr>
        <w:t>okresowych osiągnięć studentki/studenta, dokonywany przez opiekuna praktyk.</w:t>
      </w:r>
    </w:p>
    <w:p w:rsidR="005A2142" w:rsidRPr="005A2142" w:rsidRDefault="005A2142" w:rsidP="005A2142">
      <w:pPr>
        <w:pStyle w:val="Akapitzlist"/>
        <w:spacing w:after="240" w:line="240" w:lineRule="auto"/>
        <w:ind w:left="567"/>
        <w:contextualSpacing w:val="0"/>
        <w:jc w:val="both"/>
        <w:rPr>
          <w:rFonts w:ascii="Times New Roman" w:hAnsi="Times New Roman" w:cs="Times New Roman"/>
          <w:sz w:val="12"/>
          <w:szCs w:val="24"/>
        </w:rPr>
      </w:pPr>
    </w:p>
    <w:p w:rsidR="002C4AD1" w:rsidRDefault="002C4AD1" w:rsidP="005A2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AD1">
        <w:rPr>
          <w:rFonts w:ascii="Times New Roman" w:hAnsi="Times New Roman" w:cs="Times New Roman"/>
          <w:sz w:val="24"/>
          <w:szCs w:val="24"/>
        </w:rPr>
        <w:lastRenderedPageBreak/>
        <w:t>§1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4AD1">
        <w:rPr>
          <w:rFonts w:ascii="Times New Roman" w:hAnsi="Times New Roman" w:cs="Times New Roman"/>
          <w:sz w:val="24"/>
          <w:szCs w:val="24"/>
        </w:rPr>
        <w:t>.</w:t>
      </w:r>
    </w:p>
    <w:p w:rsidR="008073D5" w:rsidRDefault="002C4AD1" w:rsidP="00655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73D5">
        <w:rPr>
          <w:rFonts w:ascii="Times New Roman" w:hAnsi="Times New Roman" w:cs="Times New Roman"/>
          <w:sz w:val="24"/>
          <w:szCs w:val="24"/>
        </w:rPr>
        <w:t>W przypadku</w:t>
      </w:r>
      <w:r w:rsidR="006551C3" w:rsidRPr="006551C3">
        <w:rPr>
          <w:rFonts w:ascii="Times New Roman" w:hAnsi="Times New Roman" w:cs="Times New Roman"/>
          <w:sz w:val="24"/>
          <w:szCs w:val="24"/>
        </w:rPr>
        <w:t xml:space="preserve"> studentów </w:t>
      </w:r>
    </w:p>
    <w:p w:rsidR="008073D5" w:rsidRPr="009F0CDD" w:rsidRDefault="008073D5" w:rsidP="005A2142">
      <w:pPr>
        <w:pStyle w:val="Akapitzlist"/>
        <w:numPr>
          <w:ilvl w:val="1"/>
          <w:numId w:val="20"/>
        </w:numPr>
        <w:spacing w:after="180" w:line="240" w:lineRule="auto"/>
        <w:ind w:left="857" w:hanging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>pracujących powyżej 3 miesięcy na stażu</w:t>
      </w:r>
    </w:p>
    <w:p w:rsidR="008073D5" w:rsidRPr="009F0CDD" w:rsidRDefault="008073D5" w:rsidP="005A2142">
      <w:pPr>
        <w:pStyle w:val="Akapitzlist"/>
        <w:numPr>
          <w:ilvl w:val="1"/>
          <w:numId w:val="20"/>
        </w:numPr>
        <w:spacing w:after="180" w:line="240" w:lineRule="auto"/>
        <w:ind w:left="857" w:hanging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CDD">
        <w:rPr>
          <w:rFonts w:ascii="Times New Roman" w:hAnsi="Times New Roman" w:cs="Times New Roman"/>
          <w:sz w:val="24"/>
          <w:szCs w:val="24"/>
        </w:rPr>
        <w:t xml:space="preserve">biorących udział w badaniach socjologicznych </w:t>
      </w:r>
    </w:p>
    <w:p w:rsidR="008073D5" w:rsidRPr="006551C3" w:rsidRDefault="008073D5" w:rsidP="005A2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może zostać zaliczona </w:t>
      </w:r>
      <w:r w:rsidR="002C4AD1">
        <w:rPr>
          <w:rFonts w:ascii="Times New Roman" w:hAnsi="Times New Roman" w:cs="Times New Roman"/>
          <w:sz w:val="24"/>
          <w:szCs w:val="24"/>
        </w:rPr>
        <w:t>na podstawie stażu lub pr</w:t>
      </w:r>
      <w:r w:rsidR="00DF7A95">
        <w:rPr>
          <w:rFonts w:ascii="Times New Roman" w:hAnsi="Times New Roman" w:cs="Times New Roman"/>
          <w:sz w:val="24"/>
          <w:szCs w:val="24"/>
        </w:rPr>
        <w:t>acy na podstawie załącznika nr 5</w:t>
      </w:r>
      <w:r w:rsidR="002C4AD1" w:rsidRPr="008967E6">
        <w:rPr>
          <w:rFonts w:ascii="Times New Roman" w:hAnsi="Times New Roman" w:cs="Times New Roman"/>
          <w:sz w:val="28"/>
          <w:szCs w:val="24"/>
        </w:rPr>
        <w:t xml:space="preserve"> </w:t>
      </w:r>
      <w:r w:rsidRPr="008967E6">
        <w:rPr>
          <w:rFonts w:ascii="Times New Roman" w:hAnsi="Times New Roman" w:cs="Times New Roman"/>
          <w:sz w:val="24"/>
        </w:rPr>
        <w:t>do niniejszego regulaminu. W tym przypadku decyzję o uznaniu lub nieuznaniu praktyki podejmuje opiekun praktyki</w:t>
      </w:r>
      <w:r w:rsidRPr="008967E6">
        <w:rPr>
          <w:rFonts w:ascii="Times New Roman" w:hAnsi="Times New Roman" w:cs="Times New Roman"/>
        </w:rPr>
        <w:t>.</w:t>
      </w:r>
      <w:r>
        <w:t xml:space="preserve"> </w:t>
      </w:r>
    </w:p>
    <w:sectPr w:rsidR="008073D5" w:rsidRPr="006551C3" w:rsidSect="00F907D5">
      <w:headerReference w:type="default" r:id="rId7"/>
      <w:pgSz w:w="11906" w:h="16838"/>
      <w:pgMar w:top="737" w:right="849" w:bottom="73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40" w:rsidRDefault="009C7040" w:rsidP="00F907D5">
      <w:pPr>
        <w:spacing w:after="0" w:line="240" w:lineRule="auto"/>
      </w:pPr>
      <w:r>
        <w:separator/>
      </w:r>
    </w:p>
  </w:endnote>
  <w:endnote w:type="continuationSeparator" w:id="0">
    <w:p w:rsidR="009C7040" w:rsidRDefault="009C7040" w:rsidP="00F9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40" w:rsidRDefault="009C7040" w:rsidP="00F907D5">
      <w:pPr>
        <w:spacing w:after="0" w:line="240" w:lineRule="auto"/>
      </w:pPr>
      <w:r>
        <w:separator/>
      </w:r>
    </w:p>
  </w:footnote>
  <w:footnote w:type="continuationSeparator" w:id="0">
    <w:p w:rsidR="009C7040" w:rsidRDefault="009C7040" w:rsidP="00F9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D5" w:rsidRPr="00023EB3" w:rsidRDefault="00F907D5" w:rsidP="00F907D5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 xml:space="preserve">Załącznik nr </w:t>
    </w:r>
    <w:r>
      <w:rPr>
        <w:rFonts w:ascii="Arial Narrow" w:hAnsi="Arial Narrow"/>
      </w:rPr>
      <w:t>17</w:t>
    </w:r>
  </w:p>
  <w:p w:rsidR="00F907D5" w:rsidRPr="00023EB3" w:rsidRDefault="00F907D5" w:rsidP="00F907D5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 xml:space="preserve">do uchwały nr </w:t>
    </w:r>
    <w:r>
      <w:rPr>
        <w:rFonts w:ascii="Arial Narrow" w:hAnsi="Arial Narrow"/>
      </w:rPr>
      <w:t>10</w:t>
    </w:r>
    <w:r w:rsidRPr="00023EB3">
      <w:rPr>
        <w:rFonts w:ascii="Arial Narrow" w:hAnsi="Arial Narrow"/>
      </w:rPr>
      <w:t>/2019/20120</w:t>
    </w:r>
  </w:p>
  <w:p w:rsidR="00F907D5" w:rsidRPr="00023EB3" w:rsidRDefault="00F907D5" w:rsidP="00F907D5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>Rady Dydaktycznej</w:t>
    </w:r>
  </w:p>
  <w:p w:rsidR="00F907D5" w:rsidRPr="00023EB3" w:rsidRDefault="00F907D5" w:rsidP="00F907D5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 xml:space="preserve">Wydziału Nauk Społecznych </w:t>
    </w:r>
  </w:p>
  <w:p w:rsidR="00F907D5" w:rsidRPr="00023EB3" w:rsidRDefault="00F907D5" w:rsidP="00F907D5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 xml:space="preserve">z dnia </w:t>
    </w:r>
    <w:r>
      <w:rPr>
        <w:rFonts w:ascii="Arial Narrow" w:hAnsi="Arial Narrow"/>
      </w:rPr>
      <w:t>12 grudnia</w:t>
    </w:r>
    <w:r w:rsidRPr="00023EB3">
      <w:rPr>
        <w:rFonts w:ascii="Arial Narrow" w:hAnsi="Arial Narrow"/>
      </w:rPr>
      <w:t xml:space="preserve"> 2019 r.</w:t>
    </w:r>
  </w:p>
  <w:p w:rsidR="00F907D5" w:rsidRDefault="00F90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33B"/>
    <w:multiLevelType w:val="hybridMultilevel"/>
    <w:tmpl w:val="6A98D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16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E4669E"/>
    <w:multiLevelType w:val="hybridMultilevel"/>
    <w:tmpl w:val="EBA4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4392"/>
    <w:multiLevelType w:val="hybridMultilevel"/>
    <w:tmpl w:val="DFDA3190"/>
    <w:lvl w:ilvl="0" w:tplc="CCEE8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44CE"/>
    <w:multiLevelType w:val="hybridMultilevel"/>
    <w:tmpl w:val="9BCC890E"/>
    <w:lvl w:ilvl="0" w:tplc="CCEE8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EE85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46DB"/>
    <w:multiLevelType w:val="hybridMultilevel"/>
    <w:tmpl w:val="44BE87AE"/>
    <w:lvl w:ilvl="0" w:tplc="CCEE8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DC74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CEE85B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700F"/>
    <w:multiLevelType w:val="hybridMultilevel"/>
    <w:tmpl w:val="43D00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C69D7"/>
    <w:multiLevelType w:val="hybridMultilevel"/>
    <w:tmpl w:val="334C5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53221"/>
    <w:multiLevelType w:val="multilevel"/>
    <w:tmpl w:val="A6B2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416B4"/>
    <w:multiLevelType w:val="hybridMultilevel"/>
    <w:tmpl w:val="02282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B7039"/>
    <w:multiLevelType w:val="hybridMultilevel"/>
    <w:tmpl w:val="F88E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0277E"/>
    <w:multiLevelType w:val="hybridMultilevel"/>
    <w:tmpl w:val="264ED7D6"/>
    <w:lvl w:ilvl="0" w:tplc="99D2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3935"/>
    <w:multiLevelType w:val="hybridMultilevel"/>
    <w:tmpl w:val="E00A9C22"/>
    <w:lvl w:ilvl="0" w:tplc="CCEE8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4A9A"/>
    <w:multiLevelType w:val="hybridMultilevel"/>
    <w:tmpl w:val="70B66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C3C26"/>
    <w:multiLevelType w:val="hybridMultilevel"/>
    <w:tmpl w:val="A182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027E"/>
    <w:multiLevelType w:val="hybridMultilevel"/>
    <w:tmpl w:val="8E221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27508"/>
    <w:multiLevelType w:val="hybridMultilevel"/>
    <w:tmpl w:val="F5FECCB8"/>
    <w:lvl w:ilvl="0" w:tplc="CCEE8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D1B07"/>
    <w:multiLevelType w:val="hybridMultilevel"/>
    <w:tmpl w:val="6A9A0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E2C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57F2"/>
    <w:multiLevelType w:val="hybridMultilevel"/>
    <w:tmpl w:val="53D6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528F"/>
    <w:multiLevelType w:val="hybridMultilevel"/>
    <w:tmpl w:val="E958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103BE"/>
    <w:multiLevelType w:val="hybridMultilevel"/>
    <w:tmpl w:val="98BA8770"/>
    <w:lvl w:ilvl="0" w:tplc="CCEE8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EE85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A2DD2"/>
    <w:multiLevelType w:val="hybridMultilevel"/>
    <w:tmpl w:val="19066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7"/>
  </w:num>
  <w:num w:numId="8">
    <w:abstractNumId w:val="0"/>
  </w:num>
  <w:num w:numId="9">
    <w:abstractNumId w:val="21"/>
  </w:num>
  <w:num w:numId="10">
    <w:abstractNumId w:val="11"/>
  </w:num>
  <w:num w:numId="11">
    <w:abstractNumId w:val="16"/>
  </w:num>
  <w:num w:numId="12">
    <w:abstractNumId w:val="20"/>
  </w:num>
  <w:num w:numId="13">
    <w:abstractNumId w:val="18"/>
  </w:num>
  <w:num w:numId="14">
    <w:abstractNumId w:val="14"/>
  </w:num>
  <w:num w:numId="15">
    <w:abstractNumId w:val="2"/>
  </w:num>
  <w:num w:numId="16">
    <w:abstractNumId w:val="19"/>
  </w:num>
  <w:num w:numId="17">
    <w:abstractNumId w:val="10"/>
  </w:num>
  <w:num w:numId="18">
    <w:abstractNumId w:val="9"/>
  </w:num>
  <w:num w:numId="19">
    <w:abstractNumId w:val="12"/>
  </w:num>
  <w:num w:numId="20">
    <w:abstractNumId w:val="4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C3"/>
    <w:rsid w:val="0005263C"/>
    <w:rsid w:val="001F013A"/>
    <w:rsid w:val="002C4AD1"/>
    <w:rsid w:val="004C5656"/>
    <w:rsid w:val="005A2142"/>
    <w:rsid w:val="006551C3"/>
    <w:rsid w:val="007223AE"/>
    <w:rsid w:val="008073D5"/>
    <w:rsid w:val="008967E6"/>
    <w:rsid w:val="00920D90"/>
    <w:rsid w:val="009C7040"/>
    <w:rsid w:val="009F0CDD"/>
    <w:rsid w:val="00C00B14"/>
    <w:rsid w:val="00D374CC"/>
    <w:rsid w:val="00DF7A95"/>
    <w:rsid w:val="00EF0FF7"/>
    <w:rsid w:val="00F73729"/>
    <w:rsid w:val="00F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FD4A2"/>
  <w15:docId w15:val="{01E2A2A8-161A-46B5-82D3-2638E2E8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3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0C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7D5"/>
  </w:style>
  <w:style w:type="paragraph" w:styleId="Stopka">
    <w:name w:val="footer"/>
    <w:basedOn w:val="Normalny"/>
    <w:link w:val="StopkaZnak"/>
    <w:uiPriority w:val="99"/>
    <w:unhideWhenUsed/>
    <w:rsid w:val="00F9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socjologia</dc:creator>
  <cp:lastModifiedBy>MN</cp:lastModifiedBy>
  <cp:revision>6</cp:revision>
  <cp:lastPrinted>2014-03-31T08:42:00Z</cp:lastPrinted>
  <dcterms:created xsi:type="dcterms:W3CDTF">2019-12-02T11:18:00Z</dcterms:created>
  <dcterms:modified xsi:type="dcterms:W3CDTF">2020-03-09T12:41:00Z</dcterms:modified>
</cp:coreProperties>
</file>