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32800966" w:rsidR="00AA2315" w:rsidRPr="00AA2315" w:rsidRDefault="00815629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V</w:t>
      </w:r>
      <w:r w:rsidR="00964D9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="00F4351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="00AA2315"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ZJAZD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77AFA512" w14:textId="77777777" w:rsidR="00D30435" w:rsidRDefault="00D30435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06E0F4B6" w14:textId="427613D9" w:rsidR="00AA2315" w:rsidRPr="00AA2315" w:rsidRDefault="00AA2315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piątek </w:t>
      </w:r>
      <w:r w:rsidR="00964D9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0</w:t>
      </w:r>
      <w:r w:rsidR="00F4351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1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.0</w:t>
      </w:r>
      <w:r w:rsidR="00F4351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7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.2022 r. </w:t>
      </w:r>
    </w:p>
    <w:p w14:paraId="654F5F60" w14:textId="47F92C9B" w:rsidR="00452D58" w:rsidRDefault="00AA2315" w:rsidP="00452D58">
      <w:pPr>
        <w:widowControl/>
        <w:rPr>
          <w:rFonts w:ascii="Calibri" w:hAnsi="Calibri" w:cs="Calibri"/>
          <w:shd w:val="clear" w:color="auto" w:fill="FFFFFF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="00452D58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15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="00452D58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20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="00452D58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="00DC3208" w:rsidRPr="00452D5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Pr="00452D5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452D58" w:rsidRPr="00452D58">
        <w:rPr>
          <w:rFonts w:ascii="Arial Narrow" w:hAnsi="Arial Narrow" w:cs="Calibri"/>
          <w:shd w:val="clear" w:color="auto" w:fill="FFFFFF"/>
        </w:rPr>
        <w:t>(piątek) - cały rok, praktyka w DPS, ul. Krucza 17, Szczecin</w:t>
      </w:r>
    </w:p>
    <w:p w14:paraId="08A55066" w14:textId="77777777" w:rsidR="00452D58" w:rsidRDefault="00452D58" w:rsidP="00452D58">
      <w:pPr>
        <w:widowControl/>
        <w:rPr>
          <w:rFonts w:ascii="Calibri" w:hAnsi="Calibri" w:cs="Calibri"/>
          <w:shd w:val="clear" w:color="auto" w:fill="FFFFFF"/>
        </w:rPr>
      </w:pPr>
    </w:p>
    <w:p w14:paraId="28E1E316" w14:textId="310ADBF7" w:rsidR="00AA2315" w:rsidRPr="00AA2315" w:rsidRDefault="00AA2315" w:rsidP="00452D58">
      <w:pPr>
        <w:widowControl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>sobota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 </w:t>
      </w:r>
      <w:r w:rsidR="00F43519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02.07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42692E0E" w14:textId="284DDE8E" w:rsidR="00452D58" w:rsidRDefault="00452D58" w:rsidP="00452D58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godz. </w:t>
      </w:r>
      <w:r w:rsidR="00FE6C08">
        <w:rPr>
          <w:rFonts w:ascii="Arial Narrow" w:eastAsia="Times New Roman" w:hAnsi="Arial Narrow" w:cs="Calibri"/>
          <w:b/>
          <w:bCs/>
          <w:lang w:bidi="ar-SA"/>
        </w:rPr>
        <w:t>10</w:t>
      </w:r>
      <w:r>
        <w:rPr>
          <w:rFonts w:ascii="Arial Narrow" w:eastAsia="Times New Roman" w:hAnsi="Arial Narrow" w:cs="Calibri"/>
          <w:b/>
          <w:bCs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>00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 12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:30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Pr="00452D58">
        <w:rPr>
          <w:rFonts w:ascii="Arial Narrow" w:hAnsi="Arial Narrow" w:cs="Calibri"/>
          <w:shd w:val="clear" w:color="auto" w:fill="FFFFFF"/>
        </w:rPr>
        <w:t>praktyka w DPS, ul. Krucza 17, Szczecin</w:t>
      </w:r>
      <w:r>
        <w:rPr>
          <w:rFonts w:ascii="Arial Narrow" w:hAnsi="Arial Narrow" w:cs="Calibri"/>
          <w:shd w:val="clear" w:color="auto" w:fill="FFFFFF"/>
        </w:rPr>
        <w:t xml:space="preserve">, </w:t>
      </w:r>
      <w:r w:rsidR="00FE6C08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obie grupy</w:t>
      </w:r>
    </w:p>
    <w:p w14:paraId="73CA1027" w14:textId="77777777" w:rsidR="00452D58" w:rsidRDefault="00452D58" w:rsidP="003129E0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</w:p>
    <w:p w14:paraId="1814082C" w14:textId="465F5140" w:rsidR="00452D58" w:rsidRDefault="00452D58" w:rsidP="00452D58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godz. </w:t>
      </w:r>
      <w:r>
        <w:rPr>
          <w:rFonts w:ascii="Arial Narrow" w:eastAsia="Times New Roman" w:hAnsi="Arial Narrow" w:cs="Calibri"/>
          <w:b/>
          <w:bCs/>
          <w:lang w:bidi="ar-SA"/>
        </w:rPr>
        <w:t>13:30 –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 1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7:30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mgr Wioleta </w:t>
      </w:r>
      <w:proofErr w:type="spellStart"/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Smykowska</w:t>
      </w:r>
      <w:proofErr w:type="spellEnd"/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– </w:t>
      </w:r>
      <w:r w:rsidRPr="001F6763">
        <w:rPr>
          <w:rFonts w:ascii="Arial Narrow" w:hAnsi="Arial Narrow"/>
          <w:sz w:val="22"/>
          <w:szCs w:val="22"/>
        </w:rPr>
        <w:t>Indywidualne plany wsparcia dziecka i rodziny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(ćwiczenia - 15/15h), sala 02/ul. Ogińskiego, </w:t>
      </w:r>
      <w:r w:rsidR="00A73306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obie grupy</w:t>
      </w:r>
    </w:p>
    <w:p w14:paraId="4855CF4A" w14:textId="2B774DD2" w:rsidR="00452D58" w:rsidRDefault="00452D58" w:rsidP="00452D58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</w:p>
    <w:p w14:paraId="62894CD7" w14:textId="77777777" w:rsidR="00452D58" w:rsidRDefault="00452D58" w:rsidP="00452D58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</w:p>
    <w:p w14:paraId="2B1C9931" w14:textId="032DB809" w:rsidR="00DC3208" w:rsidRDefault="00DC3208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</w:p>
    <w:p w14:paraId="0BF9E37A" w14:textId="77777777" w:rsidR="00DC3208" w:rsidRDefault="00DC3208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i/>
          <w:iCs/>
          <w:lang w:bidi="ar-SA"/>
        </w:rPr>
      </w:pPr>
    </w:p>
    <w:p w14:paraId="5B596181" w14:textId="0EFE6902" w:rsidR="007A3C00" w:rsidRDefault="007A3C0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sectPr w:rsidR="007A3C00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438" w14:textId="77777777" w:rsidR="00936202" w:rsidRDefault="008F5886">
      <w:r>
        <w:separator/>
      </w:r>
    </w:p>
  </w:endnote>
  <w:endnote w:type="continuationSeparator" w:id="0">
    <w:p w14:paraId="32E0844A" w14:textId="77777777" w:rsidR="00936202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 xml:space="preserve">Studia podyplomowe „Doradca rodzinny” finansowane są ze środków Ministerstwa Edukacji i Nauki na podstawie umowy nr </w:t>
    </w:r>
    <w:proofErr w:type="spellStart"/>
    <w:r w:rsidRPr="00AC452D">
      <w:rPr>
        <w:rFonts w:ascii="Trebuchet MS" w:hAnsi="Trebuchet MS"/>
        <w:sz w:val="20"/>
        <w:szCs w:val="20"/>
      </w:rPr>
      <w:t>MEiN</w:t>
    </w:r>
    <w:proofErr w:type="spellEnd"/>
    <w:r w:rsidRPr="00AC452D">
      <w:rPr>
        <w:rFonts w:ascii="Trebuchet MS" w:hAnsi="Trebuchet MS"/>
        <w:sz w:val="20"/>
        <w:szCs w:val="20"/>
      </w:rPr>
      <w:t>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64EC" w14:textId="77777777" w:rsidR="00B731CE" w:rsidRDefault="00B731CE"/>
  </w:footnote>
  <w:footnote w:type="continuationSeparator" w:id="0">
    <w:p w14:paraId="75B61E05" w14:textId="77777777" w:rsidR="00B731CE" w:rsidRDefault="00B7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C07" w14:textId="1A605374" w:rsidR="000352FB" w:rsidRDefault="000352F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10096" wp14:editId="6AA8F968">
          <wp:simplePos x="0" y="0"/>
          <wp:positionH relativeFrom="column">
            <wp:posOffset>5084445</wp:posOffset>
          </wp:positionH>
          <wp:positionV relativeFrom="paragraph">
            <wp:posOffset>340360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02C34F6D">
          <wp:simplePos x="0" y="0"/>
          <wp:positionH relativeFrom="column">
            <wp:posOffset>3094990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5910173B">
          <wp:simplePos x="0" y="0"/>
          <wp:positionH relativeFrom="column">
            <wp:posOffset>303530</wp:posOffset>
          </wp:positionH>
          <wp:positionV relativeFrom="paragraph">
            <wp:posOffset>273685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133767"/>
    <w:rsid w:val="002A0E04"/>
    <w:rsid w:val="002C1516"/>
    <w:rsid w:val="003129E0"/>
    <w:rsid w:val="0032075C"/>
    <w:rsid w:val="00452D58"/>
    <w:rsid w:val="00465EAD"/>
    <w:rsid w:val="00612DB9"/>
    <w:rsid w:val="007A3C00"/>
    <w:rsid w:val="00815629"/>
    <w:rsid w:val="008F5886"/>
    <w:rsid w:val="0093406B"/>
    <w:rsid w:val="00936202"/>
    <w:rsid w:val="00964D99"/>
    <w:rsid w:val="00A43BF3"/>
    <w:rsid w:val="00A73306"/>
    <w:rsid w:val="00AA2315"/>
    <w:rsid w:val="00AC452D"/>
    <w:rsid w:val="00AC6B80"/>
    <w:rsid w:val="00B10301"/>
    <w:rsid w:val="00B33072"/>
    <w:rsid w:val="00B731CE"/>
    <w:rsid w:val="00D30435"/>
    <w:rsid w:val="00DC3208"/>
    <w:rsid w:val="00EC2821"/>
    <w:rsid w:val="00F43519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E4D-14D2-4810-AB44-785518E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Marta Neumann</cp:lastModifiedBy>
  <cp:revision>4</cp:revision>
  <cp:lastPrinted>2022-04-08T13:34:00Z</cp:lastPrinted>
  <dcterms:created xsi:type="dcterms:W3CDTF">2022-04-29T15:10:00Z</dcterms:created>
  <dcterms:modified xsi:type="dcterms:W3CDTF">2022-07-01T06:40:00Z</dcterms:modified>
</cp:coreProperties>
</file>